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p>
    <w:tbl>
      <w:tblPr>
        <w:tblStyle w:val="Table1"/>
        <w:tblW w:w="10042.0" w:type="dxa"/>
        <w:jc w:val="left"/>
        <w:tblInd w:w="164.0" w:type="dxa"/>
        <w:tblBorders>
          <w:top w:color="c4c4c4" w:space="0" w:sz="6" w:val="dotted"/>
          <w:left w:color="c4c4c4" w:space="0" w:sz="6" w:val="dotted"/>
          <w:bottom w:color="c4c4c4" w:space="0" w:sz="6" w:val="dotted"/>
          <w:right w:color="c4c4c4" w:space="0" w:sz="6" w:val="dotted"/>
          <w:insideH w:color="c4c4c4" w:space="0" w:sz="6" w:val="dotted"/>
          <w:insideV w:color="c4c4c4" w:space="0" w:sz="6" w:val="dotted"/>
        </w:tblBorders>
        <w:tblLayout w:type="fixed"/>
        <w:tblLook w:val="0000"/>
      </w:tblPr>
      <w:tblGrid>
        <w:gridCol w:w="2024"/>
        <w:gridCol w:w="3373"/>
        <w:gridCol w:w="2024"/>
        <w:gridCol w:w="2621"/>
        <w:tblGridChange w:id="0">
          <w:tblGrid>
            <w:gridCol w:w="2024"/>
            <w:gridCol w:w="3373"/>
            <w:gridCol w:w="2024"/>
            <w:gridCol w:w="2621"/>
          </w:tblGrid>
        </w:tblGridChange>
      </w:tblGrid>
      <w:tr>
        <w:trPr>
          <w:cantSplit w:val="0"/>
          <w:trHeight w:val="1511" w:hRule="atLeast"/>
          <w:tblHeader w:val="0"/>
        </w:trPr>
        <w:tc>
          <w:tcPr>
            <w:shd w:fill="d9d9d9" w:val="clear"/>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Group name</w:t>
            </w:r>
          </w:p>
        </w:tc>
        <w:tc>
          <w:tcPr>
            <w:shd w:fill="f1f1f1" w:val="clear"/>
            <w:vAlign w:val="cente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76" w:lineRule="auto"/>
              <w:ind w:left="74" w:right="362"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EUROPEAN TARRIF - LVCLA05-2026-2027-EUR- 12D11N-HIGHLIGHT OF VIETNAM</w:t>
            </w:r>
          </w:p>
        </w:tc>
        <w:tc>
          <w:tcPr>
            <w:shd w:fill="d9d9d9" w:val="clear"/>
            <w:vAlign w:val="cente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Code</w:t>
            </w:r>
          </w:p>
        </w:tc>
        <w:tc>
          <w:tcPr>
            <w:shd w:fill="f1f1f1" w:val="clear"/>
            <w:vAlign w:val="center"/>
          </w:tcPr>
          <w:p w:rsidR="00000000" w:rsidDel="00000000" w:rsidP="00000000" w:rsidRDefault="00000000" w:rsidRPr="00000000" w14:paraId="00000009">
            <w:pPr>
              <w:rPr>
                <w:rFonts w:ascii="Cambria" w:cs="Cambria" w:eastAsia="Cambria" w:hAnsi="Cambria"/>
                <w:color w:val="404040"/>
              </w:rPr>
            </w:pPr>
            <w:r w:rsidDel="00000000" w:rsidR="00000000" w:rsidRPr="00000000">
              <w:rPr>
                <w:rFonts w:ascii="Cambria" w:cs="Cambria" w:eastAsia="Cambria" w:hAnsi="Cambria"/>
                <w:color w:val="404040"/>
                <w:rtl w:val="0"/>
              </w:rPr>
              <w:t xml:space="preserve">250528150056</w:t>
            </w:r>
          </w:p>
        </w:tc>
      </w:tr>
      <w:tr>
        <w:trPr>
          <w:cantSplit w:val="0"/>
          <w:trHeight w:val="546" w:hRule="atLeast"/>
          <w:tblHeader w:val="0"/>
        </w:trPr>
        <w:tc>
          <w:tcPr>
            <w:shd w:fill="d9d9d9" w:val="clear"/>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74"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Version</w:t>
            </w:r>
          </w:p>
        </w:tc>
        <w:tc>
          <w:tcPr>
            <w:shd w:fill="f1f1f1" w:val="clear"/>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7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1</w:t>
            </w:r>
          </w:p>
        </w:tc>
        <w:tc>
          <w:tcPr>
            <w:shd w:fill="d9d9d9" w:val="clear"/>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75"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Sales consultant</w:t>
            </w:r>
          </w:p>
        </w:tc>
        <w:tc>
          <w:tcPr>
            <w:shd w:fill="f1f1f1" w:val="clear"/>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75"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Sales  Team</w:t>
            </w:r>
          </w:p>
        </w:tc>
      </w:tr>
      <w:tr>
        <w:trPr>
          <w:cantSplit w:val="0"/>
          <w:trHeight w:val="550" w:hRule="atLeast"/>
          <w:tblHeader w:val="0"/>
        </w:trPr>
        <w:tc>
          <w:tcPr>
            <w:shd w:fill="d9d9d9" w:val="clea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74"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Group size</w:t>
            </w:r>
          </w:p>
        </w:tc>
        <w:tc>
          <w:tcPr>
            <w:shd w:fill="f1f1f1" w:val="cle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7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2 - 25 pax(s)</w:t>
            </w:r>
          </w:p>
        </w:tc>
        <w:tc>
          <w:tcPr>
            <w:shd w:fill="d9d9d9" w:val="clear"/>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75"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Validity</w:t>
            </w:r>
          </w:p>
        </w:tc>
        <w:tc>
          <w:tcPr>
            <w:shd w:fill="f1f1f1" w:val="clea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75" w:right="-29"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1 Jan 2026-31 Dec 2027</w:t>
            </w:r>
          </w:p>
        </w:tc>
      </w:tr>
    </w:tbl>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pStyle w:val="Title"/>
        <w:ind w:firstLine="36"/>
        <w:rPr>
          <w:rFonts w:ascii="Cambria" w:cs="Cambria" w:eastAsia="Cambria" w:hAnsi="Cambria"/>
        </w:rPr>
      </w:pPr>
      <w:r w:rsidDel="00000000" w:rsidR="00000000" w:rsidRPr="00000000">
        <w:rPr>
          <w:rFonts w:ascii="Cambria" w:cs="Cambria" w:eastAsia="Cambria" w:hAnsi="Cambria"/>
          <w:color w:val="730707"/>
          <w:rtl w:val="0"/>
        </w:rPr>
        <w:t xml:space="preserve">LVCLA05-2026-2027-EUR-12D11N-HIGHLIGHT OF VIETNAM</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0" w:firstLine="0"/>
        <w:jc w:val="left"/>
        <w:rPr>
          <w:rFonts w:ascii="Caladea" w:cs="Caladea" w:eastAsia="Caladea" w:hAnsi="Caladea"/>
          <w:b w:val="1"/>
          <w:bCs w:val="1"/>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142050</wp:posOffset>
                </wp:positionH>
                <wp:positionV relativeFrom="paragraph">
                  <wp:posOffset>204449</wp:posOffset>
                </wp:positionV>
                <wp:extent cx="6470015" cy="293370"/>
                <wp:effectExtent b="0" l="0" r="0" t="0"/>
                <wp:wrapTopAndBottom distB="0" distT="0"/>
                <wp:docPr id="2039961799" name=""/>
                <a:graphic>
                  <a:graphicData uri="http://schemas.microsoft.com/office/word/2010/wordprocessingShape">
                    <wps:wsp>
                      <wps:cNvSpPr/>
                      <wps:cNvPr id="19" name="Shape 19"/>
                      <wps:spPr>
                        <a:xfrm>
                          <a:off x="2115755" y="3638078"/>
                          <a:ext cx="6460490" cy="283845"/>
                        </a:xfrm>
                        <a:prstGeom prst="rect">
                          <a:avLst/>
                        </a:prstGeom>
                        <a:solidFill>
                          <a:srgbClr val="730707"/>
                        </a:solidFill>
                        <a:ln>
                          <a:noFill/>
                        </a:ln>
                      </wps:spPr>
                      <wps:txbx>
                        <w:txbxContent>
                          <w:p w:rsidR="00000000" w:rsidDel="00000000" w:rsidP="00000000" w:rsidRDefault="00000000" w:rsidRPr="00000000">
                            <w:pPr>
                              <w:spacing w:after="0" w:before="75.99999904632568" w:line="240"/>
                              <w:ind w:left="48.00000190734863" w:right="0" w:firstLine="48.00000190734863"/>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Day 1: HA NOI ARRIVAL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142050</wp:posOffset>
                </wp:positionH>
                <wp:positionV relativeFrom="paragraph">
                  <wp:posOffset>204449</wp:posOffset>
                </wp:positionV>
                <wp:extent cx="6470015" cy="293370"/>
                <wp:effectExtent b="0" l="0" r="0" t="0"/>
                <wp:wrapTopAndBottom distB="0" distT="0"/>
                <wp:docPr id="2039961799" name="image30.png"/>
                <a:graphic>
                  <a:graphicData uri="http://schemas.openxmlformats.org/drawingml/2006/picture">
                    <pic:pic>
                      <pic:nvPicPr>
                        <pic:cNvPr id="0" name="image30.png"/>
                        <pic:cNvPicPr preferRelativeResize="0"/>
                      </pic:nvPicPr>
                      <pic:blipFill>
                        <a:blip r:embed="rId7"/>
                        <a:srcRect/>
                        <a:stretch>
                          <a:fillRect/>
                        </a:stretch>
                      </pic:blipFill>
                      <pic:spPr>
                        <a:xfrm>
                          <a:off x="0" y="0"/>
                          <a:ext cx="6470015" cy="293370"/>
                        </a:xfrm>
                        <a:prstGeom prst="rect"/>
                        <a:ln/>
                      </pic:spPr>
                    </pic:pic>
                  </a:graphicData>
                </a:graphic>
              </wp:anchor>
            </w:drawing>
          </mc:Fallback>
        </mc:AlternateConten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23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Upon arrival at Noi Bai airport, our tour guide will pick you up and transfer to Ha Noi central (check in time:14:00)</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23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Free at your leisure</w:t>
      </w:r>
    </w:p>
    <w:p w:rsidR="00000000" w:rsidDel="00000000" w:rsidP="00000000" w:rsidRDefault="00000000" w:rsidRPr="00000000" w14:paraId="00000017">
      <w:pPr>
        <w:pStyle w:val="Heading1"/>
        <w:spacing w:before="40" w:lineRule="auto"/>
        <w:ind w:firstLine="231"/>
        <w:rPr>
          <w:rFonts w:ascii="Cambria" w:cs="Cambria" w:eastAsia="Cambria" w:hAnsi="Cambria"/>
        </w:rPr>
      </w:pPr>
      <w:r w:rsidDel="00000000" w:rsidR="00000000" w:rsidRPr="00000000">
        <w:rPr>
          <w:rFonts w:ascii="Cambria" w:cs="Cambria" w:eastAsia="Cambria" w:hAnsi="Cambria"/>
          <w:rtl w:val="0"/>
        </w:rPr>
        <w:t xml:space="preserve">Overnight in Hanoi</w:t>
      </w:r>
    </w:p>
    <w:p w:rsidR="00000000" w:rsidDel="00000000" w:rsidP="00000000" w:rsidRDefault="00000000" w:rsidRPr="00000000" w14:paraId="00000018">
      <w:pPr>
        <w:pStyle w:val="Heading1"/>
        <w:spacing w:before="40" w:lineRule="auto"/>
        <w:ind w:firstLine="231"/>
        <w:rPr>
          <w:rFonts w:ascii="Cambria" w:cs="Cambria" w:eastAsia="Cambria" w:hAnsi="Cambria"/>
        </w:rPr>
      </w:pPr>
      <w:r w:rsidDel="00000000" w:rsidR="00000000" w:rsidRPr="00000000">
        <w:rPr>
          <w:rtl w:val="0"/>
        </w:rPr>
      </w:r>
    </w:p>
    <w:p w:rsidR="00000000" w:rsidDel="00000000" w:rsidP="00000000" w:rsidRDefault="00000000" w:rsidRPr="00000000" w14:paraId="00000019">
      <w:pPr>
        <w:pStyle w:val="Heading1"/>
        <w:spacing w:before="40" w:lineRule="auto"/>
        <w:ind w:firstLine="231"/>
        <w:rPr>
          <w:rFonts w:ascii="Cambria" w:cs="Cambria" w:eastAsia="Cambria" w:hAnsi="Cambria"/>
        </w:rPr>
      </w:pPr>
      <w:r w:rsidDel="00000000" w:rsidR="00000000" w:rsidRPr="00000000">
        <w:rPr>
          <w:rFonts w:ascii="Cambria" w:cs="Cambria" w:eastAsia="Cambria" w:hAnsi="Cambria"/>
          <w:rtl w:val="0"/>
        </w:rPr>
        <w:t xml:space="preserve">Día 1: LLEGADA A HANÓI (-/-/-)</w:t>
      </w:r>
    </w:p>
    <w:p w:rsidR="00000000" w:rsidDel="00000000" w:rsidP="00000000" w:rsidRDefault="00000000" w:rsidRPr="00000000" w14:paraId="0000001A">
      <w:pPr>
        <w:pStyle w:val="Heading1"/>
        <w:spacing w:before="40" w:lineRule="auto"/>
        <w:ind w:firstLine="231"/>
        <w:rPr>
          <w:rFonts w:ascii="Cambria" w:cs="Cambria" w:eastAsia="Cambria" w:hAnsi="Cambria"/>
          <w:b w:val="0"/>
          <w:bCs w:val="0"/>
        </w:rPr>
      </w:pPr>
      <w:r w:rsidDel="00000000" w:rsidR="00000000" w:rsidRPr="00000000">
        <w:rPr>
          <w:rFonts w:ascii="Cambria" w:cs="Cambria" w:eastAsia="Cambria" w:hAnsi="Cambria"/>
          <w:b w:val="0"/>
          <w:bCs w:val="0"/>
          <w:rtl w:val="0"/>
        </w:rPr>
        <w:t xml:space="preserve">A su llegada al aeropuerto de Noi Bai, nuestro guía turístico le dará la bienvenida y le trasladará al centro de Hanói (hora de check-in: 14:00).</w:t>
      </w:r>
    </w:p>
    <w:p w:rsidR="00000000" w:rsidDel="00000000" w:rsidP="00000000" w:rsidRDefault="00000000" w:rsidRPr="00000000" w14:paraId="0000001B">
      <w:pPr>
        <w:pStyle w:val="Heading1"/>
        <w:spacing w:before="40" w:lineRule="auto"/>
        <w:ind w:firstLine="231"/>
        <w:rPr>
          <w:rFonts w:ascii="Cambria" w:cs="Cambria" w:eastAsia="Cambria" w:hAnsi="Cambria"/>
          <w:b w:val="0"/>
          <w:bCs w:val="0"/>
        </w:rPr>
      </w:pPr>
      <w:r w:rsidDel="00000000" w:rsidR="00000000" w:rsidRPr="00000000">
        <w:rPr>
          <w:rFonts w:ascii="Cambria" w:cs="Cambria" w:eastAsia="Cambria" w:hAnsi="Cambria"/>
          <w:b w:val="0"/>
          <w:bCs w:val="0"/>
          <w:rtl w:val="0"/>
        </w:rPr>
        <w:t xml:space="preserve">Tiempo libre para descansar.</w:t>
      </w:r>
    </w:p>
    <w:p w:rsidR="00000000" w:rsidDel="00000000" w:rsidP="00000000" w:rsidRDefault="00000000" w:rsidRPr="00000000" w14:paraId="0000001C">
      <w:pPr>
        <w:pStyle w:val="Heading1"/>
        <w:spacing w:before="40" w:lineRule="auto"/>
        <w:ind w:firstLine="231"/>
        <w:rPr>
          <w:rFonts w:ascii="Cambria" w:cs="Cambria" w:eastAsia="Cambria" w:hAnsi="Cambria"/>
        </w:rPr>
      </w:pPr>
      <w:r w:rsidDel="00000000" w:rsidR="00000000" w:rsidRPr="00000000">
        <w:rPr>
          <w:rFonts w:ascii="Cambria" w:cs="Cambria" w:eastAsia="Cambria" w:hAnsi="Cambria"/>
          <w:rtl w:val="0"/>
        </w:rPr>
        <w:t xml:space="preserve">Alojamiento en Hanói.</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Caladea" w:cs="Caladea" w:eastAsia="Caladea" w:hAnsi="Caladea"/>
          <w:b w:val="1"/>
          <w:bCs w:val="1"/>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142050</wp:posOffset>
                </wp:positionH>
                <wp:positionV relativeFrom="paragraph">
                  <wp:posOffset>246595</wp:posOffset>
                </wp:positionV>
                <wp:extent cx="6470015" cy="293370"/>
                <wp:effectExtent b="0" l="0" r="0" t="0"/>
                <wp:wrapTopAndBottom distB="0" distT="0"/>
                <wp:docPr id="2039961793" name=""/>
                <a:graphic>
                  <a:graphicData uri="http://schemas.microsoft.com/office/word/2010/wordprocessingShape">
                    <wps:wsp>
                      <wps:cNvSpPr/>
                      <wps:cNvPr id="7" name="Shape 7"/>
                      <wps:spPr>
                        <a:xfrm>
                          <a:off x="2115755" y="3638078"/>
                          <a:ext cx="6460490" cy="283845"/>
                        </a:xfrm>
                        <a:prstGeom prst="rect">
                          <a:avLst/>
                        </a:prstGeom>
                        <a:solidFill>
                          <a:srgbClr val="730707"/>
                        </a:solidFill>
                        <a:ln>
                          <a:noFill/>
                        </a:ln>
                      </wps:spPr>
                      <wps:txbx>
                        <w:txbxContent>
                          <w:p w:rsidR="00000000" w:rsidDel="00000000" w:rsidP="00000000" w:rsidRDefault="00000000" w:rsidRPr="00000000">
                            <w:pPr>
                              <w:spacing w:after="0" w:before="75.99999904632568" w:line="240"/>
                              <w:ind w:left="48.00000190734863" w:right="0" w:firstLine="48.00000190734863"/>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Day 2: HA NOI FULL DAY CITY TOUR -WATER PUPPET SHOW (B/L/-)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142050</wp:posOffset>
                </wp:positionH>
                <wp:positionV relativeFrom="paragraph">
                  <wp:posOffset>246595</wp:posOffset>
                </wp:positionV>
                <wp:extent cx="6470015" cy="293370"/>
                <wp:effectExtent b="0" l="0" r="0" t="0"/>
                <wp:wrapTopAndBottom distB="0" distT="0"/>
                <wp:docPr id="2039961793"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6470015" cy="293370"/>
                        </a:xfrm>
                        <a:prstGeom prst="rect"/>
                        <a:ln/>
                      </pic:spPr>
                    </pic:pic>
                  </a:graphicData>
                </a:graphic>
              </wp:anchor>
            </w:drawing>
          </mc:Fallback>
        </mc:AlternateContent>
      </w:r>
    </w:p>
    <w:p w:rsidR="00000000" w:rsidDel="00000000" w:rsidP="00000000" w:rsidRDefault="00000000" w:rsidRPr="00000000" w14:paraId="0000001E">
      <w:pPr>
        <w:spacing w:before="9" w:line="276" w:lineRule="auto"/>
        <w:ind w:left="231" w:right="194" w:firstLine="0"/>
        <w:jc w:val="both"/>
        <w:rPr>
          <w:rFonts w:ascii="Cambria" w:cs="Cambria" w:eastAsia="Cambria" w:hAnsi="Cambria"/>
        </w:rPr>
      </w:pPr>
      <w:r w:rsidDel="00000000" w:rsidR="00000000" w:rsidRPr="00000000">
        <w:rPr>
          <w:rFonts w:ascii="Cambria" w:cs="Cambria" w:eastAsia="Cambria" w:hAnsi="Cambria"/>
          <w:rtl w:val="0"/>
        </w:rPr>
        <w:t xml:space="preserve">The capital city of Hanoi is often referred to as the ‘Paris of the Orient’. Today you will have a full day tour of this historic city full of charming lakes, parks and shaded boulevards. Your first stop will be </w:t>
      </w:r>
      <w:r w:rsidDel="00000000" w:rsidR="00000000" w:rsidRPr="00000000">
        <w:rPr>
          <w:rFonts w:ascii="Cambria" w:cs="Cambria" w:eastAsia="Cambria" w:hAnsi="Cambria"/>
          <w:b w:val="1"/>
          <w:bCs w:val="1"/>
          <w:rtl w:val="0"/>
        </w:rPr>
        <w:t xml:space="preserve">the Ho Chi Minh Mausoleum </w:t>
      </w:r>
      <w:r w:rsidDel="00000000" w:rsidR="00000000" w:rsidRPr="00000000">
        <w:rPr>
          <w:rFonts w:ascii="Cambria" w:cs="Cambria" w:eastAsia="Cambria" w:hAnsi="Cambria"/>
          <w:i w:val="1"/>
          <w:iCs w:val="1"/>
          <w:rtl w:val="0"/>
        </w:rPr>
        <w:t xml:space="preserve">(closed on every Monday, Friday morning and every afternoon) </w:t>
      </w:r>
      <w:r w:rsidDel="00000000" w:rsidR="00000000" w:rsidRPr="00000000">
        <w:rPr>
          <w:rFonts w:ascii="Cambria" w:cs="Cambria" w:eastAsia="Cambria" w:hAnsi="Cambria"/>
          <w:rtl w:val="0"/>
        </w:rPr>
        <w:t xml:space="preserve">where the father of modern day Vietnam. Visit sites including the </w:t>
      </w:r>
      <w:r w:rsidDel="00000000" w:rsidR="00000000" w:rsidRPr="00000000">
        <w:rPr>
          <w:rFonts w:ascii="Cambria" w:cs="Cambria" w:eastAsia="Cambria" w:hAnsi="Cambria"/>
          <w:b w:val="1"/>
          <w:bCs w:val="1"/>
          <w:rtl w:val="0"/>
        </w:rPr>
        <w:t xml:space="preserve">Stilt House, Presidential Palace </w:t>
      </w:r>
      <w:r w:rsidDel="00000000" w:rsidR="00000000" w:rsidRPr="00000000">
        <w:rPr>
          <w:rFonts w:ascii="Cambria" w:cs="Cambria" w:eastAsia="Cambria" w:hAnsi="Cambria"/>
          <w:rtl w:val="0"/>
        </w:rPr>
        <w:t xml:space="preserve">and </w:t>
      </w:r>
      <w:r w:rsidDel="00000000" w:rsidR="00000000" w:rsidRPr="00000000">
        <w:rPr>
          <w:rFonts w:ascii="Cambria" w:cs="Cambria" w:eastAsia="Cambria" w:hAnsi="Cambria"/>
          <w:b w:val="1"/>
          <w:bCs w:val="1"/>
          <w:rtl w:val="0"/>
        </w:rPr>
        <w:t xml:space="preserve">One Pillar Pagoda</w:t>
      </w:r>
      <w:r w:rsidDel="00000000" w:rsidR="00000000" w:rsidRPr="00000000">
        <w:rPr>
          <w:rFonts w:ascii="Cambria" w:cs="Cambria" w:eastAsia="Cambria" w:hAnsi="Cambria"/>
          <w:rtl w:val="0"/>
        </w:rPr>
        <w:t xml:space="preserve">.</w:t>
      </w:r>
    </w:p>
    <w:p w:rsidR="00000000" w:rsidDel="00000000" w:rsidP="00000000" w:rsidRDefault="00000000" w:rsidRPr="00000000" w14:paraId="0000001F">
      <w:pPr>
        <w:spacing w:before="9" w:line="276" w:lineRule="auto"/>
        <w:ind w:left="231" w:right="194"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20">
      <w:pPr>
        <w:spacing w:before="9" w:line="276" w:lineRule="auto"/>
        <w:ind w:left="231" w:right="194" w:firstLine="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2: RECORRIDO DE DÍA COMPLETO POR LA CIUDAD DE HANÓI - ESPECTÁCULO DE MARIONETAS ACUÁTICAS (D/A/-)</w:t>
      </w:r>
      <w:r w:rsidDel="00000000" w:rsidR="00000000" w:rsidRPr="00000000">
        <w:rPr>
          <w:rFonts w:ascii="Cambria" w:cs="Cambria" w:eastAsia="Cambria" w:hAnsi="Cambria"/>
          <w:b w:val="1"/>
          <w:bCs w:val="1"/>
          <w:color w:val="ffffff"/>
          <w:rtl w:val="0"/>
        </w:rPr>
        <w:t xml:space="preserve"> (-/espectáculo tradicional de Marionetas -/-)(-/-/-)</w:t>
      </w:r>
      <w:r w:rsidDel="00000000" w:rsidR="00000000" w:rsidRPr="00000000">
        <w:rPr>
          <w:rtl w:val="0"/>
        </w:rPr>
      </w:r>
    </w:p>
    <w:p w:rsidR="00000000" w:rsidDel="00000000" w:rsidP="00000000" w:rsidRDefault="00000000" w:rsidRPr="00000000" w14:paraId="00000021">
      <w:pPr>
        <w:spacing w:before="9" w:line="276" w:lineRule="auto"/>
        <w:ind w:left="231" w:right="194" w:firstLine="0"/>
        <w:jc w:val="both"/>
        <w:rPr>
          <w:rFonts w:ascii="Cambria" w:cs="Cambria" w:eastAsia="Cambria" w:hAnsi="Cambria"/>
          <w:b w:val="1"/>
          <w:bCs w:val="1"/>
        </w:rPr>
      </w:pPr>
      <w:r w:rsidDel="00000000" w:rsidR="00000000" w:rsidRPr="00000000">
        <w:rPr>
          <w:rFonts w:ascii="Cambria" w:cs="Cambria" w:eastAsia="Cambria" w:hAnsi="Cambria"/>
          <w:rtl w:val="0"/>
        </w:rPr>
        <w:t xml:space="preserve">La capital de Vietnam, Hanói, es conocida como la “París de Oriente”. Hoy disfrutará de un recorrido de día completo por esta histórica ciudad, caracterizada por sus encantadores lagos, parques y las calles bonitas. Su primera parada </w:t>
      </w:r>
      <w:r w:rsidDel="00000000" w:rsidR="00000000" w:rsidRPr="00000000">
        <w:rPr>
          <w:rFonts w:ascii="Cambria" w:cs="Cambria" w:eastAsia="Cambria" w:hAnsi="Cambria"/>
          <w:b w:val="1"/>
          <w:bCs w:val="1"/>
          <w:rtl w:val="0"/>
        </w:rPr>
        <w:t xml:space="preserve">será el Mausoleo de Ho Chi Minh</w:t>
      </w:r>
      <w:r w:rsidDel="00000000" w:rsidR="00000000" w:rsidRPr="00000000">
        <w:rPr>
          <w:rFonts w:ascii="Cambria" w:cs="Cambria" w:eastAsia="Cambria" w:hAnsi="Cambria"/>
          <w:rtl w:val="0"/>
        </w:rPr>
        <w:t xml:space="preserve"> (cerrado todos los lunes, viernes por la mañana y todas las tardes), donde se encuentra el padre del Vietnam moderno. A continuación, se visitará </w:t>
      </w:r>
      <w:r w:rsidDel="00000000" w:rsidR="00000000" w:rsidRPr="00000000">
        <w:rPr>
          <w:rFonts w:ascii="Cambria" w:cs="Cambria" w:eastAsia="Cambria" w:hAnsi="Cambria"/>
          <w:b w:val="1"/>
          <w:bCs w:val="1"/>
          <w:rtl w:val="0"/>
        </w:rPr>
        <w:t xml:space="preserve">la Casa sobre Pilotes, el Palacio Presidencial y la Pagoda de un Solo Pilar.</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Caladea" w:cs="Caladea" w:eastAsia="Caladea" w:hAnsi="Caladea"/>
          <w:b w:val="0"/>
          <w:bCs w:val="0"/>
          <w:i w:val="0"/>
          <w:iCs w:val="0"/>
          <w:smallCaps w:val="0"/>
          <w:strike w:val="0"/>
          <w:color w:val="000000"/>
          <w:sz w:val="20"/>
          <w:szCs w:val="20"/>
          <w:u w:val="none"/>
          <w:shd w:fill="auto" w:val="clear"/>
          <w:vertAlign w:val="baseline"/>
        </w:rPr>
      </w:pPr>
      <w:r w:rsidDel="00000000" w:rsidR="00000000" w:rsidRPr="00000000">
        <w:rPr>
          <w:rFonts w:ascii="Caladea" w:cs="Caladea" w:eastAsia="Caladea" w:hAnsi="Caladea"/>
          <w:b w:val="0"/>
          <w:bCs w:val="0"/>
          <w:i w:val="0"/>
          <w:iCs w:val="0"/>
          <w:smallCaps w:val="0"/>
          <w:strike w:val="0"/>
          <w:color w:val="000000"/>
          <w:sz w:val="20"/>
          <w:szCs w:val="20"/>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203198</wp:posOffset>
            </wp:positionH>
            <wp:positionV relativeFrom="paragraph">
              <wp:posOffset>89534</wp:posOffset>
            </wp:positionV>
            <wp:extent cx="3217973" cy="2068697"/>
            <wp:effectExtent b="0" l="0" r="0" t="0"/>
            <wp:wrapNone/>
            <wp:docPr id="2039961817" name="image23.jpg"/>
            <a:graphic>
              <a:graphicData uri="http://schemas.openxmlformats.org/drawingml/2006/picture">
                <pic:pic>
                  <pic:nvPicPr>
                    <pic:cNvPr id="0" name="image23.jpg"/>
                    <pic:cNvPicPr preferRelativeResize="0"/>
                  </pic:nvPicPr>
                  <pic:blipFill>
                    <a:blip r:embed="rId8"/>
                    <a:srcRect b="0" l="0" r="0" t="0"/>
                    <a:stretch>
                      <a:fillRect/>
                    </a:stretch>
                  </pic:blipFill>
                  <pic:spPr>
                    <a:xfrm>
                      <a:off x="0" y="0"/>
                      <a:ext cx="3217973" cy="206869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3632200</wp:posOffset>
            </wp:positionH>
            <wp:positionV relativeFrom="paragraph">
              <wp:posOffset>22860</wp:posOffset>
            </wp:positionV>
            <wp:extent cx="2962275" cy="2098675"/>
            <wp:effectExtent b="0" l="0" r="0" t="0"/>
            <wp:wrapSquare wrapText="bothSides" distB="0" distT="0" distL="114300" distR="114300"/>
            <wp:docPr id="2039961813"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962275" cy="2098675"/>
                    </a:xfrm>
                    <a:prstGeom prst="rect"/>
                    <a:ln/>
                  </pic:spPr>
                </pic:pic>
              </a:graphicData>
            </a:graphic>
          </wp:anchor>
        </w:drawing>
      </w:r>
    </w:p>
    <w:p w:rsidR="00000000" w:rsidDel="00000000" w:rsidP="00000000" w:rsidRDefault="00000000" w:rsidRPr="00000000" w14:paraId="00000023">
      <w:pPr>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24">
      <w:pPr>
        <w:rPr>
          <w:rFonts w:ascii="Cambria" w:cs="Cambria" w:eastAsia="Cambria" w:hAnsi="Cambria"/>
        </w:rPr>
      </w:pPr>
      <w:r w:rsidDel="00000000" w:rsidR="00000000" w:rsidRPr="00000000">
        <w:rPr>
          <w:rtl w:val="0"/>
        </w:rPr>
      </w:r>
    </w:p>
    <w:p w:rsidR="00000000" w:rsidDel="00000000" w:rsidP="00000000" w:rsidRDefault="00000000" w:rsidRPr="00000000" w14:paraId="00000025">
      <w:pPr>
        <w:rPr>
          <w:rFonts w:ascii="Cambria" w:cs="Cambria" w:eastAsia="Cambria" w:hAnsi="Cambria"/>
        </w:rPr>
      </w:pPr>
      <w:r w:rsidDel="00000000" w:rsidR="00000000" w:rsidRPr="00000000">
        <w:rPr>
          <w:rtl w:val="0"/>
        </w:rPr>
      </w:r>
    </w:p>
    <w:p w:rsidR="00000000" w:rsidDel="00000000" w:rsidP="00000000" w:rsidRDefault="00000000" w:rsidRPr="00000000" w14:paraId="00000026">
      <w:pPr>
        <w:rPr>
          <w:rFonts w:ascii="Cambria" w:cs="Cambria" w:eastAsia="Cambria" w:hAnsi="Cambria"/>
        </w:rPr>
      </w:pPr>
      <w:r w:rsidDel="00000000" w:rsidR="00000000" w:rsidRPr="00000000">
        <w:rPr>
          <w:rtl w:val="0"/>
        </w:rPr>
      </w:r>
    </w:p>
    <w:p w:rsidR="00000000" w:rsidDel="00000000" w:rsidP="00000000" w:rsidRDefault="00000000" w:rsidRPr="00000000" w14:paraId="00000027">
      <w:pPr>
        <w:rPr>
          <w:rFonts w:ascii="Cambria" w:cs="Cambria" w:eastAsia="Cambria" w:hAnsi="Cambria"/>
        </w:rPr>
      </w:pPr>
      <w:r w:rsidDel="00000000" w:rsidR="00000000" w:rsidRPr="00000000">
        <w:rPr>
          <w:rtl w:val="0"/>
        </w:rPr>
      </w:r>
    </w:p>
    <w:p w:rsidR="00000000" w:rsidDel="00000000" w:rsidP="00000000" w:rsidRDefault="00000000" w:rsidRPr="00000000" w14:paraId="00000028">
      <w:pPr>
        <w:rPr>
          <w:rFonts w:ascii="Cambria" w:cs="Cambria" w:eastAsia="Cambria" w:hAnsi="Cambria"/>
        </w:rPr>
      </w:pPr>
      <w:r w:rsidDel="00000000" w:rsidR="00000000" w:rsidRPr="00000000">
        <w:rPr>
          <w:rtl w:val="0"/>
        </w:rPr>
      </w:r>
    </w:p>
    <w:p w:rsidR="00000000" w:rsidDel="00000000" w:rsidP="00000000" w:rsidRDefault="00000000" w:rsidRPr="00000000" w14:paraId="00000029">
      <w:pPr>
        <w:rPr>
          <w:rFonts w:ascii="Cambria" w:cs="Cambria" w:eastAsia="Cambria" w:hAnsi="Cambria"/>
        </w:rPr>
      </w:pPr>
      <w:r w:rsidDel="00000000" w:rsidR="00000000" w:rsidRPr="00000000">
        <w:rPr>
          <w:rtl w:val="0"/>
        </w:rPr>
      </w:r>
    </w:p>
    <w:p w:rsidR="00000000" w:rsidDel="00000000" w:rsidP="00000000" w:rsidRDefault="00000000" w:rsidRPr="00000000" w14:paraId="0000002A">
      <w:pPr>
        <w:rPr>
          <w:rFonts w:ascii="Cambria" w:cs="Cambria" w:eastAsia="Cambria" w:hAnsi="Cambria"/>
        </w:rPr>
      </w:pPr>
      <w:r w:rsidDel="00000000" w:rsidR="00000000" w:rsidRPr="00000000">
        <w:rPr>
          <w:rtl w:val="0"/>
        </w:rPr>
      </w:r>
    </w:p>
    <w:p w:rsidR="00000000" w:rsidDel="00000000" w:rsidP="00000000" w:rsidRDefault="00000000" w:rsidRPr="00000000" w14:paraId="0000002B">
      <w:pPr>
        <w:rPr>
          <w:rFonts w:ascii="Cambria" w:cs="Cambria" w:eastAsia="Cambria" w:hAnsi="Cambria"/>
        </w:rPr>
      </w:pPr>
      <w:r w:rsidDel="00000000" w:rsidR="00000000" w:rsidRPr="00000000">
        <w:rPr>
          <w:rtl w:val="0"/>
        </w:rPr>
      </w:r>
    </w:p>
    <w:p w:rsidR="00000000" w:rsidDel="00000000" w:rsidP="00000000" w:rsidRDefault="00000000" w:rsidRPr="00000000" w14:paraId="0000002C">
      <w:pPr>
        <w:rPr>
          <w:rFonts w:ascii="Cambria" w:cs="Cambria" w:eastAsia="Cambria" w:hAnsi="Cambria"/>
        </w:rPr>
      </w:pPr>
      <w:r w:rsidDel="00000000" w:rsidR="00000000" w:rsidRPr="00000000">
        <w:rPr>
          <w:rtl w:val="0"/>
        </w:rPr>
      </w:r>
    </w:p>
    <w:p w:rsidR="00000000" w:rsidDel="00000000" w:rsidP="00000000" w:rsidRDefault="00000000" w:rsidRPr="00000000" w14:paraId="0000002D">
      <w:pPr>
        <w:rPr>
          <w:rFonts w:ascii="Cambria" w:cs="Cambria" w:eastAsia="Cambria" w:hAnsi="Cambria"/>
        </w:rPr>
      </w:pPr>
      <w:r w:rsidDel="00000000" w:rsidR="00000000" w:rsidRPr="00000000">
        <w:rPr>
          <w:rtl w:val="0"/>
        </w:rPr>
      </w:r>
    </w:p>
    <w:p w:rsidR="00000000" w:rsidDel="00000000" w:rsidP="00000000" w:rsidRDefault="00000000" w:rsidRPr="00000000" w14:paraId="0000002E">
      <w:pPr>
        <w:rPr>
          <w:rFonts w:ascii="Cambria" w:cs="Cambria" w:eastAsia="Cambria" w:hAnsi="Cambria"/>
        </w:rPr>
      </w:pPr>
      <w:r w:rsidDel="00000000" w:rsidR="00000000" w:rsidRPr="00000000">
        <w:rPr>
          <w:rtl w:val="0"/>
        </w:rPr>
      </w:r>
    </w:p>
    <w:p w:rsidR="00000000" w:rsidDel="00000000" w:rsidP="00000000" w:rsidRDefault="00000000" w:rsidRPr="00000000" w14:paraId="0000002F">
      <w:pPr>
        <w:rPr>
          <w:rFonts w:ascii="Cambria" w:cs="Cambria" w:eastAsia="Cambria" w:hAnsi="Cambria"/>
        </w:rPr>
      </w:pPr>
      <w:r w:rsidDel="00000000" w:rsidR="00000000" w:rsidRPr="00000000">
        <w:rPr>
          <w:rtl w:val="0"/>
        </w:rPr>
      </w:r>
    </w:p>
    <w:p w:rsidR="00000000" w:rsidDel="00000000" w:rsidP="00000000" w:rsidRDefault="00000000" w:rsidRPr="00000000" w14:paraId="00000030">
      <w:pPr>
        <w:rPr>
          <w:rFonts w:ascii="Cambria" w:cs="Cambria" w:eastAsia="Cambria" w:hAnsi="Cambria"/>
          <w:i w:val="1"/>
          <w:iCs w:val="1"/>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iCs w:val="1"/>
          <w:rtl w:val="0"/>
        </w:rPr>
        <w:t xml:space="preserve"> Casco Antiguo de Hanói</w:t>
      </w:r>
    </w:p>
    <w:p w:rsidR="00000000" w:rsidDel="00000000" w:rsidP="00000000" w:rsidRDefault="00000000" w:rsidRPr="00000000" w14:paraId="00000031">
      <w:pPr>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32">
      <w:pPr>
        <w:tabs>
          <w:tab w:val="left" w:leader="none" w:pos="2835"/>
        </w:tabs>
        <w:rPr>
          <w:rFonts w:ascii="Cambria" w:cs="Cambria" w:eastAsia="Cambria" w:hAnsi="Cambria"/>
        </w:rPr>
      </w:pPr>
      <w:r w:rsidDel="00000000" w:rsidR="00000000" w:rsidRPr="00000000">
        <w:rPr>
          <w:rtl w:val="0"/>
        </w:rPr>
      </w:r>
    </w:p>
    <w:p w:rsidR="00000000" w:rsidDel="00000000" w:rsidP="00000000" w:rsidRDefault="00000000" w:rsidRPr="00000000" w14:paraId="00000033">
      <w:pPr>
        <w:spacing w:before="93" w:lineRule="auto"/>
        <w:ind w:left="231"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34">
      <w:pPr>
        <w:spacing w:before="93" w:lineRule="auto"/>
        <w:ind w:left="231" w:firstLine="0"/>
        <w:jc w:val="both"/>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3616325</wp:posOffset>
            </wp:positionH>
            <wp:positionV relativeFrom="paragraph">
              <wp:posOffset>191770</wp:posOffset>
            </wp:positionV>
            <wp:extent cx="2911475" cy="2278380"/>
            <wp:effectExtent b="0" l="0" r="0" t="0"/>
            <wp:wrapSquare wrapText="bothSides" distB="0" distT="0" distL="114300" distR="114300"/>
            <wp:docPr id="2039961819"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2911475" cy="2278380"/>
                    </a:xfrm>
                    <a:prstGeom prst="rect"/>
                    <a:ln/>
                  </pic:spPr>
                </pic:pic>
              </a:graphicData>
            </a:graphic>
          </wp:anchor>
        </w:drawing>
      </w:r>
    </w:p>
    <w:p w:rsidR="00000000" w:rsidDel="00000000" w:rsidP="00000000" w:rsidRDefault="00000000" w:rsidRPr="00000000" w14:paraId="00000035">
      <w:pPr>
        <w:spacing w:before="93" w:lineRule="auto"/>
        <w:ind w:left="231" w:firstLine="0"/>
        <w:jc w:val="both"/>
        <w:rPr>
          <w:rFonts w:ascii="Cambria" w:cs="Cambria" w:eastAsia="Cambria" w:hAnsi="Cambria"/>
        </w:rPr>
      </w:pPr>
      <w:r w:rsidDel="00000000" w:rsidR="00000000" w:rsidRPr="00000000">
        <w:rPr>
          <w:rFonts w:ascii="Cambria" w:cs="Cambria" w:eastAsia="Cambria" w:hAnsi="Cambria"/>
          <w:rtl w:val="0"/>
        </w:rPr>
        <w:t xml:space="preserve">Then drive to the </w:t>
      </w:r>
      <w:r w:rsidDel="00000000" w:rsidR="00000000" w:rsidRPr="00000000">
        <w:rPr>
          <w:rFonts w:ascii="Cambria" w:cs="Cambria" w:eastAsia="Cambria" w:hAnsi="Cambria"/>
          <w:b w:val="1"/>
          <w:bCs w:val="1"/>
          <w:rtl w:val="0"/>
        </w:rPr>
        <w:t xml:space="preserve">Temple of Literature</w:t>
      </w:r>
      <w:r w:rsidDel="00000000" w:rsidR="00000000" w:rsidRPr="00000000">
        <w:rPr>
          <w:rFonts w:ascii="Cambria" w:cs="Cambria" w:eastAsia="Cambria" w:hAnsi="Cambria"/>
          <w:rtl w:val="0"/>
        </w:rPr>
        <w:t xml:space="preserve">,</w:t>
      </w:r>
    </w:p>
    <w:p w:rsidR="00000000" w:rsidDel="00000000" w:rsidP="00000000" w:rsidRDefault="00000000" w:rsidRPr="00000000" w14:paraId="00000036">
      <w:pPr>
        <w:spacing w:before="40" w:lineRule="auto"/>
        <w:ind w:left="231" w:firstLine="0"/>
        <w:jc w:val="both"/>
        <w:rPr>
          <w:rFonts w:ascii="Cambria" w:cs="Cambria" w:eastAsia="Cambria" w:hAnsi="Cambria"/>
        </w:rPr>
      </w:pPr>
      <w:r w:rsidDel="00000000" w:rsidR="00000000" w:rsidRPr="00000000">
        <w:rPr>
          <w:rFonts w:ascii="Cambria" w:cs="Cambria" w:eastAsia="Cambria" w:hAnsi="Cambria"/>
          <w:rtl w:val="0"/>
        </w:rPr>
        <w:t xml:space="preserve">Have lunch and continue visit </w:t>
      </w:r>
      <w:r w:rsidDel="00000000" w:rsidR="00000000" w:rsidRPr="00000000">
        <w:rPr>
          <w:rFonts w:ascii="Cambria" w:cs="Cambria" w:eastAsia="Cambria" w:hAnsi="Cambria"/>
          <w:b w:val="1"/>
          <w:bCs w:val="1"/>
          <w:rtl w:val="0"/>
        </w:rPr>
        <w:t xml:space="preserve">Vietnam Museum of Ethnology</w:t>
      </w:r>
      <w:r w:rsidDel="00000000" w:rsidR="00000000" w:rsidRPr="00000000">
        <w:rPr>
          <w:rFonts w:ascii="Cambria" w:cs="Cambria" w:eastAsia="Cambria" w:hAnsi="Cambria"/>
          <w:rtl w:val="0"/>
        </w:rPr>
        <w:t xml:space="preserve">.</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76" w:lineRule="auto"/>
        <w:ind w:left="231" w:right="194"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Following is Hanoi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'Hilton' Prison</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The prison's displays focus on the sufferings of Vietnamese revolutionaries who were confined (and sometimes executed) here when the French were the masters of Vietnam in the early part of the 20th century. End of the day will enjoy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Water Puppet Performance</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8">
      <w:pPr>
        <w:pStyle w:val="Heading1"/>
        <w:spacing w:before="1" w:lineRule="auto"/>
        <w:ind w:firstLine="231"/>
        <w:jc w:val="both"/>
        <w:rPr>
          <w:rFonts w:ascii="Cambria" w:cs="Cambria" w:eastAsia="Cambria" w:hAnsi="Cambria"/>
        </w:rPr>
      </w:pPr>
      <w:r w:rsidDel="00000000" w:rsidR="00000000" w:rsidRPr="00000000">
        <w:rPr>
          <w:rFonts w:ascii="Cambria" w:cs="Cambria" w:eastAsia="Cambria" w:hAnsi="Cambria"/>
          <w:rtl w:val="0"/>
        </w:rPr>
        <w:t xml:space="preserve">Overnight in Hanoi</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6512" w:right="0" w:firstLine="687.9999999999995"/>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Templo de literatura</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6512" w:right="0" w:firstLine="687.9999999999995"/>
        <w:jc w:val="center"/>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pStyle w:val="Heading1"/>
        <w:spacing w:before="1" w:lineRule="auto"/>
        <w:ind w:firstLine="231"/>
        <w:jc w:val="both"/>
        <w:rPr>
          <w:rFonts w:ascii="Cambria" w:cs="Cambria" w:eastAsia="Cambria" w:hAnsi="Cambria"/>
        </w:rPr>
      </w:pPr>
      <w:r w:rsidDel="00000000" w:rsidR="00000000" w:rsidRPr="00000000">
        <w:rPr>
          <w:rFonts w:ascii="Cambria" w:cs="Cambria" w:eastAsia="Cambria" w:hAnsi="Cambria"/>
          <w:b w:val="0"/>
          <w:bCs w:val="0"/>
          <w:rtl w:val="0"/>
        </w:rPr>
        <w:t xml:space="preserve">Luego, traslado al </w:t>
      </w:r>
      <w:r w:rsidDel="00000000" w:rsidR="00000000" w:rsidRPr="00000000">
        <w:rPr>
          <w:rFonts w:ascii="Cambria" w:cs="Cambria" w:eastAsia="Cambria" w:hAnsi="Cambria"/>
          <w:rtl w:val="0"/>
        </w:rPr>
        <w:t xml:space="preserve">Templo de la Literatura.</w:t>
      </w:r>
    </w:p>
    <w:p w:rsidR="00000000" w:rsidDel="00000000" w:rsidP="00000000" w:rsidRDefault="00000000" w:rsidRPr="00000000" w14:paraId="0000003D">
      <w:pPr>
        <w:pStyle w:val="Heading1"/>
        <w:spacing w:before="1" w:lineRule="auto"/>
        <w:ind w:firstLine="231"/>
        <w:jc w:val="both"/>
        <w:rPr>
          <w:rFonts w:ascii="Cambria" w:cs="Cambria" w:eastAsia="Cambria" w:hAnsi="Cambria"/>
          <w:b w:val="0"/>
          <w:bCs w:val="0"/>
        </w:rPr>
      </w:pPr>
      <w:r w:rsidDel="00000000" w:rsidR="00000000" w:rsidRPr="00000000">
        <w:rPr>
          <w:rFonts w:ascii="Cambria" w:cs="Cambria" w:eastAsia="Cambria" w:hAnsi="Cambria"/>
          <w:b w:val="0"/>
          <w:bCs w:val="0"/>
          <w:rtl w:val="0"/>
        </w:rPr>
        <w:t xml:space="preserve">Almuerzo en un restaurante local y continuación de la visita al </w:t>
      </w:r>
      <w:r w:rsidDel="00000000" w:rsidR="00000000" w:rsidRPr="00000000">
        <w:rPr>
          <w:rFonts w:ascii="Cambria" w:cs="Cambria" w:eastAsia="Cambria" w:hAnsi="Cambria"/>
          <w:rtl w:val="0"/>
        </w:rPr>
        <w:t xml:space="preserve">Museo de Etnología de Vietnam.</w:t>
      </w:r>
      <w:r w:rsidDel="00000000" w:rsidR="00000000" w:rsidRPr="00000000">
        <w:rPr>
          <w:rtl w:val="0"/>
        </w:rPr>
        <w:t xml:space="preserve">                                                                                                                                      </w:t>
      </w:r>
      <w:r w:rsidDel="00000000" w:rsidR="00000000" w:rsidRPr="00000000">
        <w:rPr>
          <w:rFonts w:ascii="Cambria" w:cs="Cambria" w:eastAsia="Cambria" w:hAnsi="Cambria"/>
          <w:i w:val="1"/>
          <w:iCs w:val="1"/>
          <w:rtl w:val="0"/>
        </w:rPr>
        <w:t xml:space="preserve">                </w:t>
      </w:r>
      <w:r w:rsidDel="00000000" w:rsidR="00000000" w:rsidRPr="00000000">
        <w:rPr>
          <w:rtl w:val="0"/>
        </w:rPr>
      </w:r>
    </w:p>
    <w:p w:rsidR="00000000" w:rsidDel="00000000" w:rsidP="00000000" w:rsidRDefault="00000000" w:rsidRPr="00000000" w14:paraId="0000003E">
      <w:pPr>
        <w:pStyle w:val="Heading1"/>
        <w:spacing w:before="1" w:lineRule="auto"/>
        <w:ind w:firstLine="231"/>
        <w:jc w:val="both"/>
        <w:rPr>
          <w:rFonts w:ascii="Cambria" w:cs="Cambria" w:eastAsia="Cambria" w:hAnsi="Cambria"/>
          <w:b w:val="0"/>
          <w:bCs w:val="0"/>
        </w:rPr>
      </w:pPr>
      <w:r w:rsidDel="00000000" w:rsidR="00000000" w:rsidRPr="00000000">
        <w:rPr>
          <w:rFonts w:ascii="Cambria" w:cs="Cambria" w:eastAsia="Cambria" w:hAnsi="Cambria"/>
          <w:b w:val="0"/>
          <w:bCs w:val="0"/>
          <w:rtl w:val="0"/>
        </w:rPr>
        <w:t xml:space="preserve">A continuación, se visitará la Prisión de Hoa Lo, conocida como </w:t>
      </w:r>
      <w:r w:rsidDel="00000000" w:rsidR="00000000" w:rsidRPr="00000000">
        <w:rPr>
          <w:rFonts w:ascii="Cambria" w:cs="Cambria" w:eastAsia="Cambria" w:hAnsi="Cambria"/>
          <w:rtl w:val="0"/>
        </w:rPr>
        <w:t xml:space="preserve">el “Hilton de Hanó</w:t>
      </w:r>
      <w:r w:rsidDel="00000000" w:rsidR="00000000" w:rsidRPr="00000000">
        <w:rPr>
          <w:rFonts w:ascii="Cambria" w:cs="Cambria" w:eastAsia="Cambria" w:hAnsi="Cambria"/>
          <w:b w:val="0"/>
          <w:bCs w:val="0"/>
          <w:rtl w:val="0"/>
        </w:rPr>
        <w:t xml:space="preserve">i</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b w:val="0"/>
          <w:bCs w:val="0"/>
          <w:rtl w:val="0"/>
        </w:rPr>
        <w:t xml:space="preserve">. La visita de la prisión se centran en el sufrimiento de los revolucionarios vietnamitas que fueron encarcelados (y en algunos casos ejecutados) durante el período de dominación francesa a principios del siglo XX. Para finalizar el día, disfrutará de un</w:t>
      </w:r>
      <w:r w:rsidDel="00000000" w:rsidR="00000000" w:rsidRPr="00000000">
        <w:rPr>
          <w:rFonts w:ascii="Cambria" w:cs="Cambria" w:eastAsia="Cambria" w:hAnsi="Cambria"/>
          <w:rtl w:val="0"/>
        </w:rPr>
        <w:t xml:space="preserve"> espectáculo tradicional de marionetas sobre el agua.</w:t>
      </w:r>
      <w:r w:rsidDel="00000000" w:rsidR="00000000" w:rsidRPr="00000000">
        <w:rPr>
          <w:rtl w:val="0"/>
        </w:rPr>
      </w:r>
    </w:p>
    <w:p w:rsidR="00000000" w:rsidDel="00000000" w:rsidP="00000000" w:rsidRDefault="00000000" w:rsidRPr="00000000" w14:paraId="0000003F">
      <w:pPr>
        <w:pStyle w:val="Heading1"/>
        <w:spacing w:before="1" w:lineRule="auto"/>
        <w:ind w:firstLine="231"/>
        <w:jc w:val="both"/>
        <w:rPr>
          <w:rFonts w:ascii="Cambria" w:cs="Cambria" w:eastAsia="Cambria" w:hAnsi="Cambria"/>
        </w:rPr>
      </w:pPr>
      <w:r w:rsidDel="00000000" w:rsidR="00000000" w:rsidRPr="00000000">
        <w:rPr>
          <w:rFonts w:ascii="Cambria" w:cs="Cambria" w:eastAsia="Cambria" w:hAnsi="Cambria"/>
          <w:rtl w:val="0"/>
        </w:rPr>
        <w:t xml:space="preserve">Alojamiento en Hanói.</w:t>
      </w:r>
    </w:p>
    <w:p w:rsidR="00000000" w:rsidDel="00000000" w:rsidP="00000000" w:rsidRDefault="00000000" w:rsidRPr="00000000" w14:paraId="00000040">
      <w:pPr>
        <w:tabs>
          <w:tab w:val="left" w:leader="none" w:pos="2835"/>
        </w:tabs>
        <w:rPr>
          <w:rFonts w:ascii="Cambria" w:cs="Cambria" w:eastAsia="Cambria" w:hAnsi="Cambria"/>
        </w:rPr>
        <w:sectPr>
          <w:headerReference r:id="rId11" w:type="default"/>
          <w:footerReference r:id="rId12" w:type="default"/>
          <w:pgSz w:h="15840" w:w="12240" w:orient="portrait"/>
          <w:pgMar w:bottom="1140" w:top="1860" w:left="940" w:right="700" w:header="433" w:footer="951"/>
          <w:pgNumType w:start="1"/>
        </w:sectPr>
      </w:pPr>
      <w:r w:rsidDel="00000000" w:rsidR="00000000" w:rsidRPr="00000000">
        <w:rPr>
          <w:rFonts w:ascii="Cambria" w:cs="Cambria" w:eastAsia="Cambria" w:hAnsi="Cambria"/>
          <w:rtl w:val="0"/>
        </w:rPr>
        <w:tab/>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0" w:firstLine="0"/>
        <w:jc w:val="left"/>
        <w:rPr>
          <w:rFonts w:ascii="Caladea" w:cs="Caladea" w:eastAsia="Caladea" w:hAnsi="Calade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426" w:right="0" w:firstLine="0"/>
        <w:jc w:val="left"/>
        <w:rPr>
          <w:rFonts w:ascii="Caladea" w:cs="Caladea" w:eastAsia="Caladea" w:hAnsi="Caladea"/>
          <w:b w:val="0"/>
          <w:bCs w:val="0"/>
          <w:i w:val="0"/>
          <w:iCs w:val="0"/>
          <w:smallCaps w:val="0"/>
          <w:strike w:val="0"/>
          <w:color w:val="000000"/>
          <w:sz w:val="20"/>
          <w:szCs w:val="20"/>
          <w:u w:val="none"/>
          <w:shd w:fill="auto" w:val="clear"/>
          <w:vertAlign w:val="baseline"/>
        </w:rPr>
      </w:pPr>
      <w:r w:rsidDel="00000000" w:rsidR="00000000" w:rsidRPr="00000000">
        <w:rPr>
          <w:rFonts w:ascii="Caladea" w:cs="Caladea" w:eastAsia="Caladea" w:hAnsi="Caladea"/>
          <w:b w:val="0"/>
          <w:bCs w:val="0"/>
          <w:i w:val="0"/>
          <w:iCs w:val="0"/>
          <w:smallCaps w:val="0"/>
          <w:strike w:val="0"/>
          <w:color w:val="000000"/>
          <w:sz w:val="20"/>
          <w:szCs w:val="20"/>
          <w:u w:val="none"/>
          <w:shd w:fill="auto" w:val="clear"/>
          <w:vertAlign w:val="baseline"/>
          <w:rtl w:val="0"/>
        </w:rPr>
        <w:t xml:space="preserve">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146050</wp:posOffset>
                </wp:positionH>
                <wp:positionV relativeFrom="paragraph">
                  <wp:posOffset>213995</wp:posOffset>
                </wp:positionV>
                <wp:extent cx="6686550" cy="283845"/>
                <wp:effectExtent b="0" l="0" r="0" t="0"/>
                <wp:wrapTopAndBottom distB="0" distT="0"/>
                <wp:docPr id="2039961801" name=""/>
                <a:graphic>
                  <a:graphicData uri="http://schemas.microsoft.com/office/word/2010/wordprocessingGroup">
                    <wpg:wgp>
                      <wpg:cNvGrpSpPr/>
                      <wpg:grpSpPr>
                        <a:xfrm>
                          <a:off x="2002725" y="3638075"/>
                          <a:ext cx="6686550" cy="283845"/>
                          <a:chOff x="2002725" y="3638075"/>
                          <a:chExt cx="6686550" cy="283850"/>
                        </a:xfrm>
                      </wpg:grpSpPr>
                      <wpg:grpSp>
                        <wpg:cNvGrpSpPr/>
                        <wpg:grpSpPr>
                          <a:xfrm>
                            <a:off x="2002725" y="3638078"/>
                            <a:ext cx="6686550" cy="283845"/>
                            <a:chOff x="0" y="0"/>
                            <a:chExt cx="6460490" cy="283845"/>
                          </a:xfrm>
                        </wpg:grpSpPr>
                        <wps:wsp>
                          <wps:cNvSpPr/>
                          <wps:cNvPr id="3" name="Shape 3"/>
                          <wps:spPr>
                            <a:xfrm>
                              <a:off x="0" y="0"/>
                              <a:ext cx="6460475" cy="28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0" y="0"/>
                              <a:ext cx="6460490" cy="283845"/>
                            </a:xfrm>
                            <a:custGeom>
                              <a:rect b="b" l="l" r="r" t="t"/>
                              <a:pathLst>
                                <a:path extrusionOk="0" h="283845" w="6460490">
                                  <a:moveTo>
                                    <a:pt x="6459982" y="0"/>
                                  </a:moveTo>
                                  <a:lnTo>
                                    <a:pt x="6458458" y="0"/>
                                  </a:lnTo>
                                  <a:lnTo>
                                    <a:pt x="0" y="0"/>
                                  </a:lnTo>
                                  <a:lnTo>
                                    <a:pt x="0" y="47244"/>
                                  </a:lnTo>
                                  <a:lnTo>
                                    <a:pt x="0" y="236220"/>
                                  </a:lnTo>
                                  <a:lnTo>
                                    <a:pt x="0" y="283464"/>
                                  </a:lnTo>
                                  <a:lnTo>
                                    <a:pt x="6458458" y="283464"/>
                                  </a:lnTo>
                                  <a:lnTo>
                                    <a:pt x="6459982" y="283464"/>
                                  </a:lnTo>
                                  <a:lnTo>
                                    <a:pt x="6459982" y="236220"/>
                                  </a:lnTo>
                                  <a:lnTo>
                                    <a:pt x="6458458" y="236220"/>
                                  </a:lnTo>
                                  <a:lnTo>
                                    <a:pt x="6458458" y="47244"/>
                                  </a:lnTo>
                                  <a:lnTo>
                                    <a:pt x="6459982" y="47244"/>
                                  </a:lnTo>
                                  <a:lnTo>
                                    <a:pt x="6459982" y="0"/>
                                  </a:lnTo>
                                  <a:close/>
                                </a:path>
                              </a:pathLst>
                            </a:custGeom>
                            <a:solidFill>
                              <a:srgbClr val="730707"/>
                            </a:solidFill>
                            <a:ln>
                              <a:noFill/>
                            </a:ln>
                          </wps:spPr>
                          <wps:bodyPr anchorCtr="0" anchor="ctr" bIns="91425" lIns="91425" spcFirstLastPara="1" rIns="91425" wrap="square" tIns="91425">
                            <a:noAutofit/>
                          </wps:bodyPr>
                        </wps:wsp>
                        <wps:wsp>
                          <wps:cNvSpPr/>
                          <wps:cNvPr id="25" name="Shape 25"/>
                          <wps:spPr>
                            <a:xfrm>
                              <a:off x="0" y="47244"/>
                              <a:ext cx="6458585" cy="189230"/>
                            </a:xfrm>
                            <a:prstGeom prst="rect">
                              <a:avLst/>
                            </a:prstGeom>
                            <a:noFill/>
                            <a:ln>
                              <a:noFill/>
                            </a:ln>
                          </wps:spPr>
                          <wps:txbx>
                            <w:txbxContent>
                              <w:p w:rsidR="00000000" w:rsidDel="00000000" w:rsidP="00000000" w:rsidRDefault="00000000" w:rsidRPr="00000000">
                                <w:pPr>
                                  <w:spacing w:after="0" w:before="75.99999904632568" w:line="240"/>
                                  <w:ind w:left="48.00000190734863" w:right="0" w:firstLine="48.00000190734863"/>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Day 3: HA NOI - HA LONG BAY CRUISE(B/L/D)</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146050</wp:posOffset>
                </wp:positionH>
                <wp:positionV relativeFrom="paragraph">
                  <wp:posOffset>213995</wp:posOffset>
                </wp:positionV>
                <wp:extent cx="6686550" cy="283845"/>
                <wp:effectExtent b="0" l="0" r="0" t="0"/>
                <wp:wrapTopAndBottom distB="0" distT="0"/>
                <wp:docPr id="2039961801" name="image32.png"/>
                <a:graphic>
                  <a:graphicData uri="http://schemas.openxmlformats.org/drawingml/2006/picture">
                    <pic:pic>
                      <pic:nvPicPr>
                        <pic:cNvPr id="0" name="image32.png"/>
                        <pic:cNvPicPr preferRelativeResize="0"/>
                      </pic:nvPicPr>
                      <pic:blipFill>
                        <a:blip r:embed="rId7"/>
                        <a:srcRect/>
                        <a:stretch>
                          <a:fillRect/>
                        </a:stretch>
                      </pic:blipFill>
                      <pic:spPr>
                        <a:xfrm>
                          <a:off x="0" y="0"/>
                          <a:ext cx="6686550" cy="283845"/>
                        </a:xfrm>
                        <a:prstGeom prst="rect"/>
                        <a:ln/>
                      </pic:spPr>
                    </pic:pic>
                  </a:graphicData>
                </a:graphic>
              </wp:anchor>
            </w:drawing>
          </mc:Fallback>
        </mc:AlternateConten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0" w:firstLine="0"/>
        <w:jc w:val="left"/>
        <w:rPr>
          <w:rFonts w:ascii="Caladea" w:cs="Caladea" w:eastAsia="Caladea" w:hAnsi="Calade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231" w:right="193"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Breakfast at your hotel. Morning depart for Ha Long Bay, we go through the scenic countryside. The wondrous Ha Long Bay is truly one of Vietnam's most impressive scenic sights. Heading out of the town we embark on a boat for an exploration of the legendary Ha Long Bay. Cruise amongst the bay's rock formations. As the sun sets, enjoy dinner onboard and your boat will anchor in the bay for the night.</w:t>
      </w:r>
    </w:p>
    <w:p w:rsidR="00000000" w:rsidDel="00000000" w:rsidP="00000000" w:rsidRDefault="00000000" w:rsidRPr="00000000" w14:paraId="00000045">
      <w:pPr>
        <w:pStyle w:val="Heading1"/>
        <w:spacing w:before="2" w:lineRule="auto"/>
        <w:ind w:firstLine="231"/>
        <w:rPr>
          <w:rFonts w:ascii="Cambria" w:cs="Cambria" w:eastAsia="Cambria" w:hAnsi="Cambria"/>
        </w:rPr>
      </w:pPr>
      <w:r w:rsidDel="00000000" w:rsidR="00000000" w:rsidRPr="00000000">
        <w:rPr>
          <w:rFonts w:ascii="Cambria" w:cs="Cambria" w:eastAsia="Cambria" w:hAnsi="Cambria"/>
          <w:rtl w:val="0"/>
        </w:rPr>
        <w:t xml:space="preserve">Overnight on cruise</w:t>
      </w:r>
    </w:p>
    <w:p w:rsidR="00000000" w:rsidDel="00000000" w:rsidP="00000000" w:rsidRDefault="00000000" w:rsidRPr="00000000" w14:paraId="00000046">
      <w:pPr>
        <w:pStyle w:val="Heading1"/>
        <w:spacing w:before="2" w:lineRule="auto"/>
        <w:ind w:firstLine="231"/>
        <w:rPr>
          <w:rFonts w:ascii="Cambria" w:cs="Cambria" w:eastAsia="Cambria" w:hAnsi="Cambria"/>
        </w:rPr>
      </w:pPr>
      <w:r w:rsidDel="00000000" w:rsidR="00000000" w:rsidRPr="00000000">
        <w:rPr>
          <w:rtl w:val="0"/>
        </w:rPr>
      </w:r>
    </w:p>
    <w:p w:rsidR="00000000" w:rsidDel="00000000" w:rsidP="00000000" w:rsidRDefault="00000000" w:rsidRPr="00000000" w14:paraId="00000047">
      <w:pPr>
        <w:pStyle w:val="Heading1"/>
        <w:spacing w:before="2" w:lineRule="auto"/>
        <w:ind w:firstLine="231"/>
        <w:jc w:val="both"/>
        <w:rPr>
          <w:rFonts w:ascii="Cambria" w:cs="Cambria" w:eastAsia="Cambria" w:hAnsi="Cambria"/>
        </w:rPr>
      </w:pPr>
      <w:r w:rsidDel="00000000" w:rsidR="00000000" w:rsidRPr="00000000">
        <w:rPr>
          <w:rFonts w:ascii="Cambria" w:cs="Cambria" w:eastAsia="Cambria" w:hAnsi="Cambria"/>
          <w:rtl w:val="0"/>
        </w:rPr>
        <w:t xml:space="preserve">Día 3: HANÓI - CRUCERO POR LA BAHÍA DE HA LONG (D/A/C) </w:t>
      </w:r>
    </w:p>
    <w:p w:rsidR="00000000" w:rsidDel="00000000" w:rsidP="00000000" w:rsidRDefault="00000000" w:rsidRPr="00000000" w14:paraId="00000048">
      <w:pPr>
        <w:pStyle w:val="Heading1"/>
        <w:spacing w:before="2" w:lineRule="auto"/>
        <w:ind w:firstLine="231"/>
        <w:jc w:val="both"/>
        <w:rPr>
          <w:rFonts w:ascii="Cambria" w:cs="Cambria" w:eastAsia="Cambria" w:hAnsi="Cambria"/>
          <w:b w:val="0"/>
          <w:bCs w:val="0"/>
        </w:rPr>
      </w:pPr>
      <w:r w:rsidDel="00000000" w:rsidR="00000000" w:rsidRPr="00000000">
        <w:rPr>
          <w:rFonts w:ascii="Cambria" w:cs="Cambria" w:eastAsia="Cambria" w:hAnsi="Cambria"/>
          <w:b w:val="0"/>
          <w:bCs w:val="0"/>
          <w:rtl w:val="0"/>
        </w:rPr>
        <w:t xml:space="preserve">Desayuno en el hotel. Por la mañana, salida hacia la Bahía de Ha Long, donde recorreremos la pintoresca campiña. La maravillosa bahía de Ha Long es uno de los paisajes más impresionantes de Vietnam. Al llegar, embarcará en un crucero para explorar esta legendaria bahía, navegando entre espectaculares formaciones rocosas. Al atardecer, disfrutará de la cena a bordo. El barco anclará en la bahía para pasar la noche.</w:t>
      </w:r>
    </w:p>
    <w:p w:rsidR="00000000" w:rsidDel="00000000" w:rsidP="00000000" w:rsidRDefault="00000000" w:rsidRPr="00000000" w14:paraId="00000049">
      <w:pPr>
        <w:pStyle w:val="Heading1"/>
        <w:spacing w:before="2" w:lineRule="auto"/>
        <w:ind w:firstLine="231"/>
        <w:jc w:val="both"/>
        <w:rPr>
          <w:rFonts w:ascii="Cambria" w:cs="Cambria" w:eastAsia="Cambria" w:hAnsi="Cambria"/>
        </w:rPr>
      </w:pPr>
      <w:r w:rsidDel="00000000" w:rsidR="00000000" w:rsidRPr="00000000">
        <w:rPr>
          <w:rFonts w:ascii="Cambria" w:cs="Cambria" w:eastAsia="Cambria" w:hAnsi="Cambria"/>
          <w:rtl w:val="0"/>
        </w:rPr>
        <w:t xml:space="preserve">Alojamiento a bordo del crucero.</w:t>
      </w:r>
    </w:p>
    <w:p w:rsidR="00000000" w:rsidDel="00000000" w:rsidP="00000000" w:rsidRDefault="00000000" w:rsidRPr="00000000" w14:paraId="0000004A">
      <w:pPr>
        <w:pStyle w:val="Heading1"/>
        <w:spacing w:before="2" w:lineRule="auto"/>
        <w:ind w:firstLine="231"/>
        <w:rPr>
          <w:rFonts w:ascii="Cambria" w:cs="Cambria" w:eastAsia="Cambria" w:hAnsi="Cambria"/>
        </w:rPr>
      </w:pPr>
      <w:r w:rsidDel="00000000" w:rsidR="00000000" w:rsidRPr="00000000">
        <w:rPr>
          <w:rtl w:val="0"/>
        </w:rPr>
      </w:r>
    </w:p>
    <w:p w:rsidR="00000000" w:rsidDel="00000000" w:rsidP="00000000" w:rsidRDefault="00000000" w:rsidRPr="00000000" w14:paraId="0000004B">
      <w:pPr>
        <w:pStyle w:val="Heading1"/>
        <w:spacing w:before="2" w:lineRule="auto"/>
        <w:ind w:firstLine="231"/>
        <w:rPr>
          <w:rFonts w:ascii="Cambria" w:cs="Cambria" w:eastAsia="Cambria" w:hAnsi="Cambria"/>
        </w:rPr>
      </w:pPr>
      <w:r w:rsidDel="00000000" w:rsidR="00000000" w:rsidRPr="00000000">
        <w:rPr>
          <w:rtl w:val="0"/>
        </w:rPr>
      </w:r>
    </w:p>
    <w:p w:rsidR="00000000" w:rsidDel="00000000" w:rsidP="00000000" w:rsidRDefault="00000000" w:rsidRPr="00000000" w14:paraId="0000004C">
      <w:pPr>
        <w:pStyle w:val="Heading1"/>
        <w:spacing w:before="2" w:lineRule="auto"/>
        <w:ind w:firstLine="231"/>
        <w:rPr>
          <w:rFonts w:ascii="Cambria" w:cs="Cambria" w:eastAsia="Cambria" w:hAnsi="Cambria"/>
        </w:rPr>
      </w:pPr>
      <w:r w:rsidDel="00000000" w:rsidR="00000000" w:rsidRPr="00000000">
        <w:rPr>
          <w:rFonts w:ascii="Cambria" w:cs="Cambria" w:eastAsia="Cambria" w:hAnsi="Cambria"/>
          <w:rtl w:val="0"/>
        </w:rPr>
        <w:t xml:space="preserve">Actividades incluidas:</w:t>
      </w:r>
      <w:r w:rsidDel="00000000" w:rsidR="00000000" w:rsidRPr="00000000">
        <w:drawing>
          <wp:anchor allowOverlap="1" behindDoc="0" distB="0" distT="0" distL="114300" distR="114300" hidden="0" layoutInCell="1" locked="0" relativeHeight="0" simplePos="0">
            <wp:simplePos x="0" y="0"/>
            <wp:positionH relativeFrom="column">
              <wp:posOffset>4759325</wp:posOffset>
            </wp:positionH>
            <wp:positionV relativeFrom="paragraph">
              <wp:posOffset>168275</wp:posOffset>
            </wp:positionV>
            <wp:extent cx="1971675" cy="1600200"/>
            <wp:effectExtent b="0" l="0" r="0" t="0"/>
            <wp:wrapSquare wrapText="bothSides" distB="0" distT="0" distL="114300" distR="114300"/>
            <wp:docPr id="2039961811" name="image25.jpg"/>
            <a:graphic>
              <a:graphicData uri="http://schemas.openxmlformats.org/drawingml/2006/picture">
                <pic:pic>
                  <pic:nvPicPr>
                    <pic:cNvPr id="0" name="image25.jpg"/>
                    <pic:cNvPicPr preferRelativeResize="0"/>
                  </pic:nvPicPr>
                  <pic:blipFill>
                    <a:blip r:embed="rId13"/>
                    <a:srcRect b="0" l="0" r="0" t="0"/>
                    <a:stretch>
                      <a:fillRect/>
                    </a:stretch>
                  </pic:blipFill>
                  <pic:spPr>
                    <a:xfrm>
                      <a:off x="0" y="0"/>
                      <a:ext cx="1971675" cy="1600200"/>
                    </a:xfrm>
                    <a:prstGeom prst="rect"/>
                    <a:ln/>
                  </pic:spPr>
                </pic:pic>
              </a:graphicData>
            </a:graphic>
          </wp:anchor>
        </w:drawing>
      </w:r>
    </w:p>
    <w:p w:rsidR="00000000" w:rsidDel="00000000" w:rsidP="00000000" w:rsidRDefault="00000000" w:rsidRPr="00000000" w14:paraId="0000004D">
      <w:pPr>
        <w:pStyle w:val="Heading1"/>
        <w:spacing w:before="2" w:lineRule="auto"/>
        <w:ind w:left="0" w:firstLine="0"/>
        <w:rPr>
          <w:rFonts w:ascii="Cambria" w:cs="Cambria" w:eastAsia="Cambria" w:hAnsi="Cambri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146050</wp:posOffset>
            </wp:positionH>
            <wp:positionV relativeFrom="paragraph">
              <wp:posOffset>12700</wp:posOffset>
            </wp:positionV>
            <wp:extent cx="2228850" cy="1607185"/>
            <wp:effectExtent b="0" l="0" r="0" t="0"/>
            <wp:wrapSquare wrapText="bothSides" distB="0" distT="0" distL="114300" distR="114300"/>
            <wp:docPr id="2039961808"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228850" cy="16071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2527300</wp:posOffset>
            </wp:positionH>
            <wp:positionV relativeFrom="paragraph">
              <wp:posOffset>13335</wp:posOffset>
            </wp:positionV>
            <wp:extent cx="2103120" cy="1586865"/>
            <wp:effectExtent b="0" l="0" r="0" t="0"/>
            <wp:wrapSquare wrapText="bothSides" distB="0" distT="0" distL="114300" distR="114300"/>
            <wp:docPr id="2039961809"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2103120" cy="1586865"/>
                    </a:xfrm>
                    <a:prstGeom prst="rect"/>
                    <a:ln/>
                  </pic:spPr>
                </pic:pic>
              </a:graphicData>
            </a:graphic>
          </wp:anchor>
        </w:drawing>
      </w:r>
    </w:p>
    <w:p w:rsidR="00000000" w:rsidDel="00000000" w:rsidP="00000000" w:rsidRDefault="00000000" w:rsidRPr="00000000" w14:paraId="0000004E">
      <w:pPr>
        <w:tabs>
          <w:tab w:val="left" w:leader="none" w:pos="1875"/>
        </w:tabs>
        <w:rPr>
          <w:rFonts w:ascii="Cambria" w:cs="Cambria" w:eastAsia="Cambria" w:hAnsi="Cambria"/>
          <w:i w:val="1"/>
          <w:iCs w:val="1"/>
        </w:rPr>
      </w:pPr>
      <w:r w:rsidDel="00000000" w:rsidR="00000000" w:rsidRPr="00000000">
        <w:rPr>
          <w:rtl w:val="0"/>
        </w:rPr>
        <w:t xml:space="preserve">                      </w:t>
      </w:r>
      <w:r w:rsidDel="00000000" w:rsidR="00000000" w:rsidRPr="00000000">
        <w:rPr>
          <w:rFonts w:ascii="Cambria" w:cs="Cambria" w:eastAsia="Cambria" w:hAnsi="Cambria"/>
          <w:i w:val="1"/>
          <w:iCs w:val="1"/>
          <w:rtl w:val="0"/>
        </w:rPr>
        <w:t xml:space="preserve">           Kayak                                            Paseo en barca de bambú                         Clase de cocina a bordo</w:t>
      </w:r>
    </w:p>
    <w:p w:rsidR="00000000" w:rsidDel="00000000" w:rsidP="00000000" w:rsidRDefault="00000000" w:rsidRPr="00000000" w14:paraId="0000004F">
      <w:pPr>
        <w:tabs>
          <w:tab w:val="left" w:leader="none" w:pos="1875"/>
        </w:tabs>
        <w:rPr>
          <w:rFonts w:ascii="Cambria" w:cs="Cambria" w:eastAsia="Cambria" w:hAnsi="Cambria"/>
          <w:i w:val="1"/>
          <w:iCs w:val="1"/>
        </w:rPr>
      </w:pPr>
      <w:r w:rsidDel="00000000" w:rsidR="00000000" w:rsidRPr="00000000">
        <w:rPr>
          <w:rFonts w:ascii="Cambria" w:cs="Cambria" w:eastAsia="Cambria" w:hAnsi="Cambria"/>
          <w:i w:val="1"/>
          <w:iCs w:val="1"/>
          <w:rtl w:val="0"/>
        </w:rPr>
        <w:t xml:space="preserve"> </w:t>
      </w:r>
    </w:p>
    <w:p w:rsidR="00000000" w:rsidDel="00000000" w:rsidP="00000000" w:rsidRDefault="00000000" w:rsidRPr="00000000" w14:paraId="00000050">
      <w:pPr>
        <w:tabs>
          <w:tab w:val="left" w:leader="none" w:pos="1875"/>
        </w:tabs>
        <w:rPr>
          <w:rFonts w:ascii="Cambria" w:cs="Cambria" w:eastAsia="Cambria" w:hAnsi="Cambria"/>
          <w:i w:val="1"/>
          <w:iCs w:val="1"/>
        </w:rPr>
      </w:pPr>
      <w:r w:rsidDel="00000000" w:rsidR="00000000" w:rsidRPr="00000000">
        <w:rPr>
          <w:rtl w:val="0"/>
        </w:rPr>
      </w:r>
    </w:p>
    <w:p w:rsidR="00000000" w:rsidDel="00000000" w:rsidP="00000000" w:rsidRDefault="00000000" w:rsidRPr="00000000" w14:paraId="00000051">
      <w:pPr>
        <w:spacing w:before="40" w:line="276" w:lineRule="auto"/>
        <w:ind w:left="284" w:firstLine="0"/>
        <w:rPr>
          <w:rFonts w:ascii="Cambria" w:cs="Cambria" w:eastAsia="Cambria" w:hAnsi="Cambria"/>
          <w:i w:val="1"/>
          <w:iCs w:val="1"/>
        </w:rPr>
      </w:pPr>
      <w:r w:rsidDel="00000000" w:rsidR="00000000" w:rsidRPr="00000000">
        <w:rPr>
          <w:rFonts w:ascii="Cambria" w:cs="Cambria" w:eastAsia="Cambria" w:hAnsi="Cambria"/>
          <w:i w:val="1"/>
          <w:iCs w:val="1"/>
          <w:rtl w:val="0"/>
        </w:rPr>
        <w:t xml:space="preserve">Note: the itinerary of Halong will be changed based on which cruise you choose and depending on the weather without prior notice</w:t>
      </w:r>
    </w:p>
    <w:p w:rsidR="00000000" w:rsidDel="00000000" w:rsidP="00000000" w:rsidRDefault="00000000" w:rsidRPr="00000000" w14:paraId="00000052">
      <w:pPr>
        <w:spacing w:before="40" w:line="276" w:lineRule="auto"/>
        <w:ind w:left="284" w:firstLine="0"/>
        <w:rPr>
          <w:rFonts w:ascii="Cambria" w:cs="Cambria" w:eastAsia="Cambria" w:hAnsi="Cambria"/>
          <w:i w:val="1"/>
          <w:iCs w:val="1"/>
        </w:rPr>
      </w:pPr>
      <w:r w:rsidDel="00000000" w:rsidR="00000000" w:rsidRPr="00000000">
        <w:rPr>
          <w:rtl w:val="0"/>
        </w:rPr>
      </w:r>
    </w:p>
    <w:p w:rsidR="00000000" w:rsidDel="00000000" w:rsidP="00000000" w:rsidRDefault="00000000" w:rsidRPr="00000000" w14:paraId="00000053">
      <w:pPr>
        <w:spacing w:before="40" w:line="276" w:lineRule="auto"/>
        <w:ind w:left="284" w:firstLine="0"/>
        <w:rPr>
          <w:rFonts w:ascii="Cambria" w:cs="Cambria" w:eastAsia="Cambria" w:hAnsi="Cambria"/>
          <w:i w:val="1"/>
          <w:iCs w:val="1"/>
        </w:rPr>
        <w:sectPr>
          <w:type w:val="nextPage"/>
          <w:pgSz w:h="15840" w:w="12240" w:orient="portrait"/>
          <w:pgMar w:bottom="1140" w:top="1860" w:left="940" w:right="700" w:header="433" w:footer="951"/>
        </w:sectPr>
      </w:pPr>
      <w:r w:rsidDel="00000000" w:rsidR="00000000" w:rsidRPr="00000000">
        <w:rPr>
          <w:rFonts w:ascii="Cambria" w:cs="Cambria" w:eastAsia="Cambria" w:hAnsi="Cambria"/>
          <w:i w:val="1"/>
          <w:iCs w:val="1"/>
          <w:rtl w:val="0"/>
        </w:rPr>
        <w:t xml:space="preserve">Nota: El itinerario en Ha Long se modificará según el crucero que elija y  las condiciones meteorológicas, sin previo aviso.</w:t>
      </w:r>
    </w:p>
    <w:p w:rsidR="00000000" w:rsidDel="00000000" w:rsidP="00000000" w:rsidRDefault="00000000" w:rsidRPr="00000000" w14:paraId="00000054">
      <w:pPr>
        <w:spacing w:before="76" w:lineRule="auto"/>
        <w:rPr>
          <w:i w:val="1"/>
          <w:iCs w:val="1"/>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146812</wp:posOffset>
                </wp:positionH>
                <wp:positionV relativeFrom="paragraph">
                  <wp:posOffset>266654</wp:posOffset>
                </wp:positionV>
                <wp:extent cx="6460490" cy="283845"/>
                <wp:effectExtent b="0" l="0" r="0" t="0"/>
                <wp:wrapTopAndBottom distB="0" distT="0"/>
                <wp:docPr id="2039961795" name=""/>
                <a:graphic>
                  <a:graphicData uri="http://schemas.microsoft.com/office/word/2010/wordprocessingGroup">
                    <wpg:wgp>
                      <wpg:cNvGrpSpPr/>
                      <wpg:grpSpPr>
                        <a:xfrm>
                          <a:off x="2115750" y="3638075"/>
                          <a:ext cx="6460490" cy="283845"/>
                          <a:chOff x="2115750" y="3638075"/>
                          <a:chExt cx="6460500" cy="283850"/>
                        </a:xfrm>
                      </wpg:grpSpPr>
                      <wpg:grpSp>
                        <wpg:cNvGrpSpPr/>
                        <wpg:grpSpPr>
                          <a:xfrm>
                            <a:off x="2115755" y="3638078"/>
                            <a:ext cx="6460490" cy="283845"/>
                            <a:chOff x="0" y="0"/>
                            <a:chExt cx="6460490" cy="283845"/>
                          </a:xfrm>
                        </wpg:grpSpPr>
                        <wps:wsp>
                          <wps:cNvSpPr/>
                          <wps:cNvPr id="3" name="Shape 3"/>
                          <wps:spPr>
                            <a:xfrm>
                              <a:off x="0" y="0"/>
                              <a:ext cx="6460475" cy="28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6460490" cy="283845"/>
                            </a:xfrm>
                            <a:custGeom>
                              <a:rect b="b" l="l" r="r" t="t"/>
                              <a:pathLst>
                                <a:path extrusionOk="0" h="283845" w="6460490">
                                  <a:moveTo>
                                    <a:pt x="6459982" y="0"/>
                                  </a:moveTo>
                                  <a:lnTo>
                                    <a:pt x="0" y="0"/>
                                  </a:lnTo>
                                  <a:lnTo>
                                    <a:pt x="0" y="47244"/>
                                  </a:lnTo>
                                  <a:lnTo>
                                    <a:pt x="0" y="236220"/>
                                  </a:lnTo>
                                  <a:lnTo>
                                    <a:pt x="0" y="283464"/>
                                  </a:lnTo>
                                  <a:lnTo>
                                    <a:pt x="6458458" y="283464"/>
                                  </a:lnTo>
                                  <a:lnTo>
                                    <a:pt x="6459982" y="283464"/>
                                  </a:lnTo>
                                  <a:lnTo>
                                    <a:pt x="6459982" y="236220"/>
                                  </a:lnTo>
                                  <a:lnTo>
                                    <a:pt x="6458458" y="236220"/>
                                  </a:lnTo>
                                  <a:lnTo>
                                    <a:pt x="6458458" y="47244"/>
                                  </a:lnTo>
                                  <a:lnTo>
                                    <a:pt x="6459982" y="47244"/>
                                  </a:lnTo>
                                  <a:lnTo>
                                    <a:pt x="6459982" y="0"/>
                                  </a:lnTo>
                                  <a:close/>
                                </a:path>
                              </a:pathLst>
                            </a:custGeom>
                            <a:solidFill>
                              <a:srgbClr val="730707"/>
                            </a:solidFill>
                            <a:ln>
                              <a:noFill/>
                            </a:ln>
                          </wps:spPr>
                          <wps:bodyPr anchorCtr="0" anchor="ctr" bIns="91425" lIns="91425" spcFirstLastPara="1" rIns="91425" wrap="square" tIns="91425">
                            <a:noAutofit/>
                          </wps:bodyPr>
                        </wps:wsp>
                        <wps:wsp>
                          <wps:cNvSpPr/>
                          <wps:cNvPr id="11" name="Shape 11"/>
                          <wps:spPr>
                            <a:xfrm>
                              <a:off x="0" y="47244"/>
                              <a:ext cx="6458585" cy="189230"/>
                            </a:xfrm>
                            <a:prstGeom prst="rect">
                              <a:avLst/>
                            </a:prstGeom>
                            <a:noFill/>
                            <a:ln>
                              <a:noFill/>
                            </a:ln>
                          </wps:spPr>
                          <wps:txbx>
                            <w:txbxContent>
                              <w:p w:rsidR="00000000" w:rsidDel="00000000" w:rsidP="00000000" w:rsidRDefault="00000000" w:rsidRPr="00000000">
                                <w:pPr>
                                  <w:spacing w:after="0" w:before="75.99999904632568" w:line="240"/>
                                  <w:ind w:left="48.00000190734863" w:right="0" w:firstLine="48.00000190734863"/>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Day 4: HA LONG BAY CRUISE- HA NOI - FLIGHT TO DANANG - TRANSFER TO HOI AN (BRUNCH/-)</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146812</wp:posOffset>
                </wp:positionH>
                <wp:positionV relativeFrom="paragraph">
                  <wp:posOffset>266654</wp:posOffset>
                </wp:positionV>
                <wp:extent cx="6460490" cy="283845"/>
                <wp:effectExtent b="0" l="0" r="0" t="0"/>
                <wp:wrapTopAndBottom distB="0" distT="0"/>
                <wp:docPr id="2039961795"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6460490" cy="283845"/>
                        </a:xfrm>
                        <a:prstGeom prst="rect"/>
                        <a:ln/>
                      </pic:spPr>
                    </pic:pic>
                  </a:graphicData>
                </a:graphic>
              </wp:anchor>
            </w:drawing>
          </mc:Fallback>
        </mc:AlternateConten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231" w:right="196"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Wake up early and see daylight filtering through the mist and towering rock formations, leaving you with a dream-like memory of your visit to Ha Long Bay. Enjoy a breakfast and perhaps join a Tai Chi class on the boat's deck before disembarking and heading back to Noi Bai airport for your late afternoon flight to Da Nang. Arrive in Da Nang, meet up our guide and transfer to Hoi An for check-in. </w:t>
      </w:r>
      <w:r w:rsidDel="00000000" w:rsidR="00000000" w:rsidRPr="00000000">
        <w:drawing>
          <wp:anchor allowOverlap="1" behindDoc="0" distB="0" distT="0" distL="114300" distR="114300" hidden="0" layoutInCell="1" locked="0" relativeHeight="0" simplePos="0">
            <wp:simplePos x="0" y="0"/>
            <wp:positionH relativeFrom="column">
              <wp:posOffset>4590923</wp:posOffset>
            </wp:positionH>
            <wp:positionV relativeFrom="paragraph">
              <wp:posOffset>356235</wp:posOffset>
            </wp:positionV>
            <wp:extent cx="1920875" cy="1455420"/>
            <wp:effectExtent b="0" l="0" r="0" t="0"/>
            <wp:wrapSquare wrapText="bothSides" distB="0" distT="0" distL="114300" distR="114300"/>
            <wp:docPr descr="Bắt đầu ngày mới với bài tập Thái Cực Quyền trên boong tắm nắng" id="2039961815" name="image21.jpg"/>
            <a:graphic>
              <a:graphicData uri="http://schemas.openxmlformats.org/drawingml/2006/picture">
                <pic:pic>
                  <pic:nvPicPr>
                    <pic:cNvPr descr="Bắt đầu ngày mới với bài tập Thái Cực Quyền trên boong tắm nắng" id="0" name="image21.jpg"/>
                    <pic:cNvPicPr preferRelativeResize="0"/>
                  </pic:nvPicPr>
                  <pic:blipFill>
                    <a:blip r:embed="rId16"/>
                    <a:srcRect b="0" l="0" r="0" t="0"/>
                    <a:stretch>
                      <a:fillRect/>
                    </a:stretch>
                  </pic:blipFill>
                  <pic:spPr>
                    <a:xfrm>
                      <a:off x="0" y="0"/>
                      <a:ext cx="1920875" cy="1455420"/>
                    </a:xfrm>
                    <a:prstGeom prst="rect"/>
                    <a:ln/>
                  </pic:spPr>
                </pic:pic>
              </a:graphicData>
            </a:graphic>
          </wp:anchor>
        </w:drawing>
      </w:r>
    </w:p>
    <w:p w:rsidR="00000000" w:rsidDel="00000000" w:rsidP="00000000" w:rsidRDefault="00000000" w:rsidRPr="00000000" w14:paraId="00000056">
      <w:pPr>
        <w:pStyle w:val="Heading1"/>
        <w:spacing w:line="257" w:lineRule="auto"/>
        <w:ind w:firstLine="231"/>
        <w:jc w:val="both"/>
        <w:rPr>
          <w:rFonts w:ascii="Cambria" w:cs="Cambria" w:eastAsia="Cambria" w:hAnsi="Cambria"/>
        </w:rPr>
      </w:pPr>
      <w:r w:rsidDel="00000000" w:rsidR="00000000" w:rsidRPr="00000000">
        <w:rPr>
          <w:rFonts w:ascii="Cambria" w:cs="Cambria" w:eastAsia="Cambria" w:hAnsi="Cambria"/>
          <w:rtl w:val="0"/>
        </w:rPr>
        <w:t xml:space="preserve">Overnight in Hoi An</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0" w:right="0"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spacing w:before="1" w:line="276" w:lineRule="auto"/>
        <w:ind w:left="231" w:right="193" w:firstLine="0"/>
        <w:jc w:val="both"/>
        <w:rPr>
          <w:rFonts w:ascii="Cambria" w:cs="Cambria" w:eastAsia="Cambria" w:hAnsi="Cambria"/>
          <w:i w:val="1"/>
          <w:iCs w:val="1"/>
        </w:rPr>
      </w:pPr>
      <w:r w:rsidDel="00000000" w:rsidR="00000000" w:rsidRPr="00000000">
        <w:rPr>
          <w:rFonts w:ascii="Cambria" w:cs="Cambria" w:eastAsia="Cambria" w:hAnsi="Cambria"/>
          <w:i w:val="1"/>
          <w:iCs w:val="1"/>
          <w:rtl w:val="0"/>
        </w:rPr>
        <w:t xml:space="preserve">Note: the itinerary of Halong will be changed based on which cruise                           Clase de Taichi en el barco</w:t>
      </w:r>
    </w:p>
    <w:p w:rsidR="00000000" w:rsidDel="00000000" w:rsidP="00000000" w:rsidRDefault="00000000" w:rsidRPr="00000000" w14:paraId="00000059">
      <w:pPr>
        <w:spacing w:before="1" w:line="276" w:lineRule="auto"/>
        <w:ind w:left="231" w:right="193" w:firstLine="0"/>
        <w:jc w:val="both"/>
        <w:rPr>
          <w:rFonts w:ascii="Cambria" w:cs="Cambria" w:eastAsia="Cambria" w:hAnsi="Cambria"/>
          <w:i w:val="1"/>
          <w:iCs w:val="1"/>
        </w:rPr>
      </w:pPr>
      <w:r w:rsidDel="00000000" w:rsidR="00000000" w:rsidRPr="00000000">
        <w:rPr>
          <w:rFonts w:ascii="Cambria" w:cs="Cambria" w:eastAsia="Cambria" w:hAnsi="Cambria"/>
          <w:i w:val="1"/>
          <w:iCs w:val="1"/>
          <w:rtl w:val="0"/>
        </w:rPr>
        <w:t xml:space="preserve">you choose and depending on the weather without prior notice.</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ind w:left="231" w:firstLine="0"/>
        <w:jc w:val="both"/>
        <w:rPr>
          <w:rFonts w:ascii="Cambria" w:cs="Cambria" w:eastAsia="Cambria" w:hAnsi="Cambria"/>
          <w:b w:val="1"/>
          <w:bCs w:val="1"/>
          <w:i w:val="1"/>
          <w:iCs w:val="1"/>
        </w:rPr>
      </w:pPr>
      <w:r w:rsidDel="00000000" w:rsidR="00000000" w:rsidRPr="00000000">
        <w:rPr>
          <w:rFonts w:ascii="Cambria" w:cs="Cambria" w:eastAsia="Cambria" w:hAnsi="Cambria"/>
          <w:b w:val="1"/>
          <w:bCs w:val="1"/>
          <w:i w:val="1"/>
          <w:iCs w:val="1"/>
          <w:rtl w:val="0"/>
        </w:rPr>
        <w:t xml:space="preserve">Suggestion Flight: VN175 HAN DAD 18:45 20:20 (Airfare excluded on our price)</w:t>
      </w:r>
    </w:p>
    <w:p w:rsidR="00000000" w:rsidDel="00000000" w:rsidP="00000000" w:rsidRDefault="00000000" w:rsidRPr="00000000" w14:paraId="0000005C">
      <w:pPr>
        <w:ind w:left="231" w:firstLine="0"/>
        <w:jc w:val="both"/>
        <w:rPr>
          <w:rFonts w:ascii="Cambria" w:cs="Cambria" w:eastAsia="Cambria" w:hAnsi="Cambria"/>
          <w:b w:val="1"/>
          <w:bCs w:val="1"/>
          <w:i w:val="1"/>
          <w:iCs w:val="1"/>
        </w:rPr>
      </w:pPr>
      <w:r w:rsidDel="00000000" w:rsidR="00000000" w:rsidRPr="00000000">
        <w:rPr>
          <w:rtl w:val="0"/>
        </w:rPr>
      </w:r>
    </w:p>
    <w:p w:rsidR="00000000" w:rsidDel="00000000" w:rsidP="00000000" w:rsidRDefault="00000000" w:rsidRPr="00000000" w14:paraId="0000005D">
      <w:pPr>
        <w:ind w:left="231" w:firstLine="0"/>
        <w:jc w:val="both"/>
        <w:rPr>
          <w:rFonts w:ascii="Cambria" w:cs="Cambria" w:eastAsia="Cambria" w:hAnsi="Cambria"/>
          <w:b w:val="1"/>
          <w:bCs w:val="1"/>
          <w:i w:val="1"/>
          <w:iCs w:val="1"/>
        </w:rPr>
      </w:pPr>
      <w:r w:rsidDel="00000000" w:rsidR="00000000" w:rsidRPr="00000000">
        <w:rPr>
          <w:rtl w:val="0"/>
        </w:rPr>
      </w:r>
    </w:p>
    <w:p w:rsidR="00000000" w:rsidDel="00000000" w:rsidP="00000000" w:rsidRDefault="00000000" w:rsidRPr="00000000" w14:paraId="0000005E">
      <w:pPr>
        <w:ind w:left="231" w:firstLine="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4: CRUCERO POR LA BAHÍA DE HA LONG - HANÓI - VUELO A DANANG - TRASLADO A HOI AN (BRUNCH/-)</w:t>
      </w:r>
    </w:p>
    <w:p w:rsidR="00000000" w:rsidDel="00000000" w:rsidP="00000000" w:rsidRDefault="00000000" w:rsidRPr="00000000" w14:paraId="0000005F">
      <w:pPr>
        <w:ind w:left="231" w:firstLine="0"/>
        <w:jc w:val="both"/>
        <w:rPr>
          <w:rFonts w:ascii="Cambria" w:cs="Cambria" w:eastAsia="Cambria" w:hAnsi="Cambria"/>
        </w:rPr>
      </w:pPr>
      <w:r w:rsidDel="00000000" w:rsidR="00000000" w:rsidRPr="00000000">
        <w:rPr>
          <w:rFonts w:ascii="Cambria" w:cs="Cambria" w:eastAsia="Cambria" w:hAnsi="Cambria"/>
          <w:rtl w:val="0"/>
        </w:rPr>
        <w:t xml:space="preserve">Va a levantarse temprano para contemplar la luz del amanecer filtrándose entre la niebla y las imponentes formaciones rocosas, dejándose un recuerdo inolvidable de su visita a la bahía de Ha Long. Desayuno a bordo. Posibilidad de participar en una clase de Tai Chi en la cubierta del barco antes de desembarcar y regresar al aeropuerto de Noi Bai para tomar su vuelo de la tarde hacia Da Nang. Llegada a Da Nang, encuentro con nuestro guía y traslado a Hoi An para el check-in.</w:t>
      </w:r>
    </w:p>
    <w:p w:rsidR="00000000" w:rsidDel="00000000" w:rsidP="00000000" w:rsidRDefault="00000000" w:rsidRPr="00000000" w14:paraId="00000060">
      <w:pPr>
        <w:ind w:left="231" w:firstLine="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Alojamiento en Hoi An.</w:t>
      </w:r>
    </w:p>
    <w:p w:rsidR="00000000" w:rsidDel="00000000" w:rsidP="00000000" w:rsidRDefault="00000000" w:rsidRPr="00000000" w14:paraId="00000061">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62">
      <w:pPr>
        <w:ind w:left="231" w:firstLine="0"/>
        <w:jc w:val="both"/>
        <w:rPr>
          <w:rFonts w:ascii="Cambria" w:cs="Cambria" w:eastAsia="Cambria" w:hAnsi="Cambria"/>
          <w:i w:val="1"/>
          <w:iCs w:val="1"/>
        </w:rPr>
      </w:pPr>
      <w:r w:rsidDel="00000000" w:rsidR="00000000" w:rsidRPr="00000000">
        <w:rPr>
          <w:rFonts w:ascii="Cambria" w:cs="Cambria" w:eastAsia="Cambria" w:hAnsi="Cambria"/>
          <w:i w:val="1"/>
          <w:iCs w:val="1"/>
          <w:rtl w:val="0"/>
        </w:rPr>
        <w:t xml:space="preserve">Nota: El itinerario en Ha Long se modificará según el crucero que elija y  las condiciones meteorológicas, sin previo aviso.</w:t>
      </w:r>
    </w:p>
    <w:p w:rsidR="00000000" w:rsidDel="00000000" w:rsidP="00000000" w:rsidRDefault="00000000" w:rsidRPr="00000000" w14:paraId="00000063">
      <w:pPr>
        <w:ind w:left="231" w:firstLine="0"/>
        <w:jc w:val="both"/>
        <w:rPr>
          <w:rFonts w:ascii="Cambria" w:cs="Cambria" w:eastAsia="Cambria" w:hAnsi="Cambria"/>
          <w:b w:val="1"/>
          <w:bCs w:val="1"/>
          <w:i w:val="1"/>
          <w:iCs w:val="1"/>
        </w:rPr>
      </w:pPr>
      <w:r w:rsidDel="00000000" w:rsidR="00000000" w:rsidRPr="00000000">
        <w:rPr>
          <w:rtl w:val="0"/>
        </w:rPr>
      </w:r>
    </w:p>
    <w:p w:rsidR="00000000" w:rsidDel="00000000" w:rsidP="00000000" w:rsidRDefault="00000000" w:rsidRPr="00000000" w14:paraId="00000064">
      <w:pPr>
        <w:ind w:left="231" w:firstLine="0"/>
        <w:jc w:val="both"/>
        <w:rPr>
          <w:rFonts w:ascii="Cambria" w:cs="Cambria" w:eastAsia="Cambria" w:hAnsi="Cambria"/>
          <w:b w:val="1"/>
          <w:bCs w:val="1"/>
          <w:i w:val="1"/>
          <w:iCs w:val="1"/>
        </w:rPr>
      </w:pPr>
      <w:r w:rsidDel="00000000" w:rsidR="00000000" w:rsidRPr="00000000">
        <w:rPr>
          <w:rFonts w:ascii="Cambria" w:cs="Cambria" w:eastAsia="Cambria" w:hAnsi="Cambria"/>
          <w:b w:val="1"/>
          <w:bCs w:val="1"/>
          <w:i w:val="1"/>
          <w:iCs w:val="1"/>
          <w:rtl w:val="0"/>
        </w:rPr>
        <w:t xml:space="preserve">Sugerencia de vuelo: VN175   HAN  DAD   18:45 20:20 (Pasaje aéreo excluido en nuestro precio)</w:t>
      </w:r>
    </w:p>
    <w:p w:rsidR="00000000" w:rsidDel="00000000" w:rsidP="00000000" w:rsidRDefault="00000000" w:rsidRPr="00000000" w14:paraId="0000006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g">
            <w:drawing>
              <wp:inline distB="0" distT="0" distL="0" distR="0">
                <wp:extent cx="6591300" cy="283845"/>
                <wp:effectExtent b="0" l="0" r="0" t="0"/>
                <wp:docPr id="2039961796" name=""/>
                <a:graphic>
                  <a:graphicData uri="http://schemas.microsoft.com/office/word/2010/wordprocessingGroup">
                    <wpg:wgp>
                      <wpg:cNvGrpSpPr/>
                      <wpg:grpSpPr>
                        <a:xfrm>
                          <a:off x="2050350" y="3638075"/>
                          <a:ext cx="6591300" cy="283845"/>
                          <a:chOff x="2050350" y="3638075"/>
                          <a:chExt cx="6591300" cy="283850"/>
                        </a:xfrm>
                      </wpg:grpSpPr>
                      <wpg:grpSp>
                        <wpg:cNvGrpSpPr/>
                        <wpg:grpSpPr>
                          <a:xfrm>
                            <a:off x="2050350" y="3638078"/>
                            <a:ext cx="6591300" cy="283845"/>
                            <a:chOff x="0" y="0"/>
                            <a:chExt cx="6460490" cy="283845"/>
                          </a:xfrm>
                        </wpg:grpSpPr>
                        <wps:wsp>
                          <wps:cNvSpPr/>
                          <wps:cNvPr id="3" name="Shape 3"/>
                          <wps:spPr>
                            <a:xfrm>
                              <a:off x="0" y="0"/>
                              <a:ext cx="6460475" cy="28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0"/>
                              <a:ext cx="6460490" cy="283845"/>
                            </a:xfrm>
                            <a:custGeom>
                              <a:rect b="b" l="l" r="r" t="t"/>
                              <a:pathLst>
                                <a:path extrusionOk="0" h="283845" w="6460490">
                                  <a:moveTo>
                                    <a:pt x="6459982" y="0"/>
                                  </a:moveTo>
                                  <a:lnTo>
                                    <a:pt x="6458458" y="0"/>
                                  </a:lnTo>
                                  <a:lnTo>
                                    <a:pt x="0" y="0"/>
                                  </a:lnTo>
                                  <a:lnTo>
                                    <a:pt x="0" y="47244"/>
                                  </a:lnTo>
                                  <a:lnTo>
                                    <a:pt x="0" y="236220"/>
                                  </a:lnTo>
                                  <a:lnTo>
                                    <a:pt x="0" y="283464"/>
                                  </a:lnTo>
                                  <a:lnTo>
                                    <a:pt x="6458458" y="283464"/>
                                  </a:lnTo>
                                  <a:lnTo>
                                    <a:pt x="6459982" y="283464"/>
                                  </a:lnTo>
                                  <a:lnTo>
                                    <a:pt x="6459982" y="236220"/>
                                  </a:lnTo>
                                  <a:lnTo>
                                    <a:pt x="6458458" y="236220"/>
                                  </a:lnTo>
                                  <a:lnTo>
                                    <a:pt x="6458458" y="47244"/>
                                  </a:lnTo>
                                  <a:lnTo>
                                    <a:pt x="6459982" y="47244"/>
                                  </a:lnTo>
                                  <a:lnTo>
                                    <a:pt x="6459982" y="0"/>
                                  </a:lnTo>
                                  <a:close/>
                                </a:path>
                              </a:pathLst>
                            </a:custGeom>
                            <a:solidFill>
                              <a:srgbClr val="730707"/>
                            </a:solidFill>
                            <a:ln>
                              <a:noFill/>
                            </a:ln>
                          </wps:spPr>
                          <wps:bodyPr anchorCtr="0" anchor="ctr" bIns="91425" lIns="91425" spcFirstLastPara="1" rIns="91425" wrap="square" tIns="91425">
                            <a:noAutofit/>
                          </wps:bodyPr>
                        </wps:wsp>
                        <wps:wsp>
                          <wps:cNvSpPr/>
                          <wps:cNvPr id="14" name="Shape 14"/>
                          <wps:spPr>
                            <a:xfrm>
                              <a:off x="0" y="47244"/>
                              <a:ext cx="6458585" cy="189230"/>
                            </a:xfrm>
                            <a:prstGeom prst="rect">
                              <a:avLst/>
                            </a:prstGeom>
                            <a:noFill/>
                            <a:ln>
                              <a:noFill/>
                            </a:ln>
                          </wps:spPr>
                          <wps:txbx>
                            <w:txbxContent>
                              <w:p w:rsidR="00000000" w:rsidDel="00000000" w:rsidP="00000000" w:rsidRDefault="00000000" w:rsidRPr="00000000">
                                <w:pPr>
                                  <w:spacing w:after="0" w:before="2.0000000298023224" w:line="240"/>
                                  <w:ind w:left="48.00000190734863" w:right="0" w:firstLine="48.00000190734863"/>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Day 5</w:t>
                                </w:r>
                                <w:r w:rsidDel="00000000" w:rsidR="00000000" w:rsidRPr="00000000">
                                  <w:rPr>
                                    <w:rFonts w:ascii="Cambria" w:cs="Cambria" w:eastAsia="Cambria" w:hAnsi="Cambria"/>
                                    <w:b w:val="0"/>
                                    <w:i w:val="0"/>
                                    <w:smallCaps w:val="0"/>
                                    <w:strike w:val="0"/>
                                    <w:color w:val="ffffff"/>
                                    <w:sz w:val="22"/>
                                    <w:vertAlign w:val="baseline"/>
                                  </w:rPr>
                                  <w:t xml:space="preserve">: </w:t>
                                </w:r>
                                <w:r w:rsidDel="00000000" w:rsidR="00000000" w:rsidRPr="00000000">
                                  <w:rPr>
                                    <w:rFonts w:ascii="Cambria" w:cs="Cambria" w:eastAsia="Cambria" w:hAnsi="Cambria"/>
                                    <w:b w:val="1"/>
                                    <w:i w:val="0"/>
                                    <w:smallCaps w:val="0"/>
                                    <w:strike w:val="0"/>
                                    <w:color w:val="ffffff"/>
                                    <w:sz w:val="22"/>
                                    <w:vertAlign w:val="baseline"/>
                                  </w:rPr>
                                  <w:t xml:space="preserve">HOI AN COOKING CLASS &amp; HALF DAY TOUR (B/L/-)</w:t>
                                </w:r>
                              </w:p>
                            </w:txbxContent>
                          </wps:txbx>
                          <wps:bodyPr anchorCtr="0" anchor="t" bIns="0" lIns="0" spcFirstLastPara="1" rIns="0" wrap="square" tIns="0">
                            <a:noAutofit/>
                          </wps:bodyPr>
                        </wps:wsp>
                      </wpg:grpSp>
                    </wpg:wgp>
                  </a:graphicData>
                </a:graphic>
              </wp:inline>
            </w:drawing>
          </mc:Choice>
          <mc:Fallback>
            <w:drawing>
              <wp:inline distB="0" distT="0" distL="0" distR="0">
                <wp:extent cx="6591300" cy="283845"/>
                <wp:effectExtent b="0" l="0" r="0" t="0"/>
                <wp:docPr id="2039961796"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6591300" cy="2838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8">
      <w:pPr>
        <w:ind w:left="284" w:firstLine="0"/>
        <w:jc w:val="both"/>
        <w:rPr>
          <w:rFonts w:ascii="Cambria" w:cs="Cambria" w:eastAsia="Cambria" w:hAnsi="Cambria"/>
        </w:rPr>
      </w:pPr>
      <w:r w:rsidDel="00000000" w:rsidR="00000000" w:rsidRPr="00000000">
        <w:rPr>
          <w:rFonts w:ascii="Cambria" w:cs="Cambria" w:eastAsia="Cambria" w:hAnsi="Cambria"/>
          <w:rtl w:val="0"/>
        </w:rPr>
        <w:t xml:space="preserve">Morning, we drive to a farmer’s house in </w:t>
      </w:r>
      <w:r w:rsidDel="00000000" w:rsidR="00000000" w:rsidRPr="00000000">
        <w:rPr>
          <w:rFonts w:ascii="Cambria" w:cs="Cambria" w:eastAsia="Cambria" w:hAnsi="Cambria"/>
          <w:b w:val="1"/>
          <w:bCs w:val="1"/>
          <w:rtl w:val="0"/>
        </w:rPr>
        <w:t xml:space="preserve">Tra Que vegetable village</w:t>
      </w:r>
      <w:r w:rsidDel="00000000" w:rsidR="00000000" w:rsidRPr="00000000">
        <w:rPr>
          <w:rFonts w:ascii="Cambria" w:cs="Cambria" w:eastAsia="Cambria" w:hAnsi="Cambria"/>
          <w:rtl w:val="0"/>
        </w:rPr>
        <w:t xml:space="preserve">. Enjoy welcome drink before strolling around the vegetable garden with your guide before joining the farmer to learn and to practice the traditional farming ways in preparing the land, and fertilizing the land with seaweed which is exploited from the nearby river.</w:t>
      </w:r>
    </w:p>
    <w:p w:rsidR="00000000" w:rsidDel="00000000" w:rsidP="00000000" w:rsidRDefault="00000000" w:rsidRPr="00000000" w14:paraId="00000069">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6A">
      <w:pPr>
        <w:ind w:left="284"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6B">
      <w:pPr>
        <w:ind w:left="284" w:firstLine="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5: CLASE DE COCINA EN HOI AN Y RECORRIDO DE MEDIO DÍA (D/A/-)</w:t>
      </w:r>
    </w:p>
    <w:p w:rsidR="00000000" w:rsidDel="00000000" w:rsidP="00000000" w:rsidRDefault="00000000" w:rsidRPr="00000000" w14:paraId="0000006C">
      <w:pPr>
        <w:ind w:left="284" w:firstLine="0"/>
        <w:jc w:val="both"/>
        <w:rPr>
          <w:rFonts w:ascii="Cambria" w:cs="Cambria" w:eastAsia="Cambria" w:hAnsi="Cambria"/>
        </w:rPr>
      </w:pPr>
      <w:r w:rsidDel="00000000" w:rsidR="00000000" w:rsidRPr="00000000">
        <w:rPr>
          <w:rFonts w:ascii="Cambria" w:cs="Cambria" w:eastAsia="Cambria" w:hAnsi="Cambria"/>
          <w:rtl w:val="0"/>
        </w:rPr>
        <w:t xml:space="preserve">Por la mañana, visitará a una casa de campesinos locales en la aldea agrícola de Tra Que, Que, dedicado a la</w:t>
      </w:r>
    </w:p>
    <w:p w:rsidR="00000000" w:rsidDel="00000000" w:rsidP="00000000" w:rsidRDefault="00000000" w:rsidRPr="00000000" w14:paraId="0000006D">
      <w:pPr>
        <w:ind w:left="284" w:firstLine="0"/>
        <w:jc w:val="both"/>
        <w:rPr>
          <w:rFonts w:ascii="Cambria" w:cs="Cambria" w:eastAsia="Cambria" w:hAnsi="Cambria"/>
        </w:rPr>
      </w:pPr>
      <w:r w:rsidDel="00000000" w:rsidR="00000000" w:rsidRPr="00000000">
        <w:rPr>
          <w:rFonts w:ascii="Cambria" w:cs="Cambria" w:eastAsia="Cambria" w:hAnsi="Cambria"/>
          <w:rtl w:val="0"/>
        </w:rPr>
        <w:t xml:space="preserve">producción de hortalizas. Disfrutará de una bebida de bienvenida antes de pasear por los huertos acompañados por su guía. Luego, se unirá a los agricultores para aprender y practicar los técnicas tradicionales de cultivo: preparación de la tierra, fertilización con algas marinas extraídas del río cercano. </w:t>
      </w:r>
    </w:p>
    <w:p w:rsidR="00000000" w:rsidDel="00000000" w:rsidP="00000000" w:rsidRDefault="00000000" w:rsidRPr="00000000" w14:paraId="0000006E">
      <w:pPr>
        <w:ind w:left="284" w:firstLine="0"/>
        <w:jc w:val="both"/>
        <w:rPr>
          <w:rFonts w:ascii="Cambria" w:cs="Cambria" w:eastAsia="Cambria" w:hAnsi="Cambri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wp:posOffset>
                </wp:positionH>
                <wp:positionV relativeFrom="paragraph">
                  <wp:posOffset>217170</wp:posOffset>
                </wp:positionV>
                <wp:extent cx="6564630" cy="1504950"/>
                <wp:effectExtent b="0" l="0" r="0" t="0"/>
                <wp:wrapSquare wrapText="bothSides" distB="0" distT="0" distL="114300" distR="114300"/>
                <wp:docPr id="2039961802" name=""/>
                <a:graphic>
                  <a:graphicData uri="http://schemas.microsoft.com/office/word/2010/wordprocessingGroup">
                    <wpg:wgp>
                      <wpg:cNvGrpSpPr/>
                      <wpg:grpSpPr>
                        <a:xfrm>
                          <a:off x="2063675" y="3027525"/>
                          <a:ext cx="6564630" cy="1504950"/>
                          <a:chOff x="2063675" y="3027525"/>
                          <a:chExt cx="6564650" cy="1504950"/>
                        </a:xfrm>
                      </wpg:grpSpPr>
                      <wpg:grpSp>
                        <wpg:cNvGrpSpPr/>
                        <wpg:grpSpPr>
                          <a:xfrm>
                            <a:off x="2063685" y="3027525"/>
                            <a:ext cx="6564630" cy="1504950"/>
                            <a:chOff x="0" y="0"/>
                            <a:chExt cx="6564630" cy="1504950"/>
                          </a:xfrm>
                        </wpg:grpSpPr>
                        <wps:wsp>
                          <wps:cNvSpPr/>
                          <wps:cNvPr id="3" name="Shape 3"/>
                          <wps:spPr>
                            <a:xfrm>
                              <a:off x="0" y="0"/>
                              <a:ext cx="6564625" cy="1504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7" name="Shape 27"/>
                            <pic:cNvPicPr preferRelativeResize="0"/>
                          </pic:nvPicPr>
                          <pic:blipFill rotWithShape="1">
                            <a:blip r:embed="rId17">
                              <a:alphaModFix/>
                            </a:blip>
                            <a:srcRect b="0" l="0" r="0" t="0"/>
                            <a:stretch/>
                          </pic:blipFill>
                          <pic:spPr>
                            <a:xfrm>
                              <a:off x="2352675" y="0"/>
                              <a:ext cx="1983105" cy="1485900"/>
                            </a:xfrm>
                            <a:prstGeom prst="rect">
                              <a:avLst/>
                            </a:prstGeom>
                            <a:noFill/>
                            <a:ln>
                              <a:noFill/>
                            </a:ln>
                          </pic:spPr>
                        </pic:pic>
                        <pic:pic>
                          <pic:nvPicPr>
                            <pic:cNvPr descr="Trải nghiệm đi thuyền đèn lồng ở Hội An - Tự do thưởng ngoạn cảnh đẹp hai bên bờ sông Hoài - Xe riêng Đà Nẵng" id="28" name="Shape 28"/>
                            <pic:cNvPicPr preferRelativeResize="0"/>
                          </pic:nvPicPr>
                          <pic:blipFill rotWithShape="1">
                            <a:blip r:embed="rId18">
                              <a:alphaModFix/>
                            </a:blip>
                            <a:srcRect b="0" l="0" r="0" t="0"/>
                            <a:stretch/>
                          </pic:blipFill>
                          <pic:spPr>
                            <a:xfrm>
                              <a:off x="4476750" y="0"/>
                              <a:ext cx="2087880" cy="1504950"/>
                            </a:xfrm>
                            <a:prstGeom prst="rect">
                              <a:avLst/>
                            </a:prstGeom>
                            <a:noFill/>
                            <a:ln>
                              <a:noFill/>
                            </a:ln>
                          </pic:spPr>
                        </pic:pic>
                        <pic:pic>
                          <pic:nvPicPr>
                            <pic:cNvPr id="29" name="Shape 29"/>
                            <pic:cNvPicPr preferRelativeResize="0"/>
                          </pic:nvPicPr>
                          <pic:blipFill rotWithShape="1">
                            <a:blip r:embed="rId19">
                              <a:alphaModFix/>
                            </a:blip>
                            <a:srcRect b="0" l="0" r="0" t="0"/>
                            <a:stretch/>
                          </pic:blipFill>
                          <pic:spPr>
                            <a:xfrm>
                              <a:off x="0" y="0"/>
                              <a:ext cx="2209165" cy="146685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260350</wp:posOffset>
                </wp:positionH>
                <wp:positionV relativeFrom="paragraph">
                  <wp:posOffset>217170</wp:posOffset>
                </wp:positionV>
                <wp:extent cx="6564630" cy="1504950"/>
                <wp:effectExtent b="0" l="0" r="0" t="0"/>
                <wp:wrapSquare wrapText="bothSides" distB="0" distT="0" distL="114300" distR="114300"/>
                <wp:docPr id="2039961802" name="image33.png"/>
                <a:graphic>
                  <a:graphicData uri="http://schemas.openxmlformats.org/drawingml/2006/picture">
                    <pic:pic>
                      <pic:nvPicPr>
                        <pic:cNvPr id="0" name="image33.png"/>
                        <pic:cNvPicPr preferRelativeResize="0"/>
                      </pic:nvPicPr>
                      <pic:blipFill>
                        <a:blip r:embed="rId7"/>
                        <a:srcRect/>
                        <a:stretch>
                          <a:fillRect/>
                        </a:stretch>
                      </pic:blipFill>
                      <pic:spPr>
                        <a:xfrm>
                          <a:off x="0" y="0"/>
                          <a:ext cx="6564630" cy="1504950"/>
                        </a:xfrm>
                        <a:prstGeom prst="rect"/>
                        <a:ln/>
                      </pic:spPr>
                    </pic:pic>
                  </a:graphicData>
                </a:graphic>
              </wp:anchor>
            </w:drawing>
          </mc:Fallback>
        </mc:AlternateContent>
      </w:r>
    </w:p>
    <w:p w:rsidR="00000000" w:rsidDel="00000000" w:rsidP="00000000" w:rsidRDefault="00000000" w:rsidRPr="00000000" w14:paraId="0000006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tabs>
          <w:tab w:val="left" w:leader="none" w:pos="271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Cambria" w:cs="Cambria" w:eastAsia="Cambria" w:hAnsi="Cambria"/>
          <w:i w:val="1"/>
          <w:iCs w:val="1"/>
          <w:rtl w:val="0"/>
        </w:rPr>
        <w:t xml:space="preserve">                  Ciudad antigua de Hoi An                        Clase de cocina en Hoi An             Paseo en barco de faroles por el río </w:t>
      </w:r>
      <w:r w:rsidDel="00000000" w:rsidR="00000000" w:rsidRPr="00000000">
        <w:rPr>
          <w:rtl w:val="0"/>
        </w:rPr>
      </w:r>
    </w:p>
    <w:p w:rsidR="00000000" w:rsidDel="00000000" w:rsidP="00000000" w:rsidRDefault="00000000" w:rsidRPr="00000000" w14:paraId="00000071">
      <w:pPr>
        <w:rPr>
          <w:rFonts w:ascii="Cambria" w:cs="Cambria" w:eastAsia="Cambria" w:hAnsi="Cambria"/>
          <w:i w:val="1"/>
          <w:iCs w:val="1"/>
        </w:rPr>
      </w:pPr>
      <w:r w:rsidDel="00000000" w:rsidR="00000000" w:rsidRPr="00000000">
        <w:rPr>
          <w:rtl w:val="0"/>
        </w:rPr>
      </w:r>
    </w:p>
    <w:p w:rsidR="00000000" w:rsidDel="00000000" w:rsidP="00000000" w:rsidRDefault="00000000" w:rsidRPr="00000000" w14:paraId="00000072">
      <w:pPr>
        <w:ind w:left="284"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84" w:right="197" w:hanging="142"/>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The following steps are raking the ground, sowing or transplanting, watering, some other gardening activities. After farming activities, taking part in preparing and cooking some of the famous local dishes such as “Banh Xeo” Pancake, “Tam Huu” rolls, with the guidance of the farmer’s family or the chef. Enjoy your lunch with local specialties and with dishes that made by yourself. Then we drive back to hotel. </w:t>
      </w:r>
    </w:p>
    <w:p w:rsidR="00000000" w:rsidDel="00000000" w:rsidP="00000000" w:rsidRDefault="00000000" w:rsidRPr="00000000" w14:paraId="00000074">
      <w:pPr>
        <w:spacing w:line="276" w:lineRule="auto"/>
        <w:ind w:left="284" w:right="192" w:hanging="142"/>
        <w:jc w:val="both"/>
        <w:rPr>
          <w:rFonts w:ascii="Cambria" w:cs="Cambria" w:eastAsia="Cambria" w:hAnsi="Cambria"/>
        </w:rPr>
      </w:pPr>
      <w:r w:rsidDel="00000000" w:rsidR="00000000" w:rsidRPr="00000000">
        <w:rPr>
          <w:rFonts w:ascii="Cambria" w:cs="Cambria" w:eastAsia="Cambria" w:hAnsi="Cambria"/>
          <w:rtl w:val="0"/>
        </w:rPr>
        <w:t xml:space="preserve">   Afternoon you will visit the </w:t>
      </w:r>
      <w:r w:rsidDel="00000000" w:rsidR="00000000" w:rsidRPr="00000000">
        <w:rPr>
          <w:rFonts w:ascii="Cambria" w:cs="Cambria" w:eastAsia="Cambria" w:hAnsi="Cambria"/>
          <w:b w:val="1"/>
          <w:bCs w:val="1"/>
          <w:rtl w:val="0"/>
        </w:rPr>
        <w:t xml:space="preserve">Japanese Covered Bridge Pagoda, </w:t>
      </w:r>
      <w:r w:rsidDel="00000000" w:rsidR="00000000" w:rsidRPr="00000000">
        <w:rPr>
          <w:rFonts w:ascii="Cambria" w:cs="Cambria" w:eastAsia="Cambria" w:hAnsi="Cambria"/>
          <w:rtl w:val="0"/>
        </w:rPr>
        <w:t xml:space="preserve">first constructed in 1593 by the Japanese community in the city as a link to the Chinese quarters across the stream. Next see the </w:t>
      </w:r>
      <w:r w:rsidDel="00000000" w:rsidR="00000000" w:rsidRPr="00000000">
        <w:rPr>
          <w:rFonts w:ascii="Cambria" w:cs="Cambria" w:eastAsia="Cambria" w:hAnsi="Cambria"/>
          <w:b w:val="1"/>
          <w:bCs w:val="1"/>
          <w:rtl w:val="0"/>
        </w:rPr>
        <w:t xml:space="preserve">Sa Huynh Museum</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rtl w:val="0"/>
        </w:rPr>
        <w:t xml:space="preserve">Tran Family Chapel</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rtl w:val="0"/>
        </w:rPr>
        <w:t xml:space="preserve">Lantern Workshop</w:t>
      </w:r>
      <w:r w:rsidDel="00000000" w:rsidR="00000000" w:rsidRPr="00000000">
        <w:rPr>
          <w:rFonts w:ascii="Cambria" w:cs="Cambria" w:eastAsia="Cambria" w:hAnsi="Cambria"/>
          <w:rtl w:val="0"/>
        </w:rPr>
        <w:t xml:space="preserve">, you will also see the </w:t>
      </w:r>
      <w:r w:rsidDel="00000000" w:rsidR="00000000" w:rsidRPr="00000000">
        <w:rPr>
          <w:rFonts w:ascii="Cambria" w:cs="Cambria" w:eastAsia="Cambria" w:hAnsi="Cambria"/>
          <w:b w:val="1"/>
          <w:bCs w:val="1"/>
          <w:rtl w:val="0"/>
        </w:rPr>
        <w:t xml:space="preserve">Phuoc Kien Assembly Hall</w:t>
      </w:r>
      <w:r w:rsidDel="00000000" w:rsidR="00000000" w:rsidRPr="00000000">
        <w:rPr>
          <w:rFonts w:ascii="Cambria" w:cs="Cambria" w:eastAsia="Cambria" w:hAnsi="Cambria"/>
          <w:rtl w:val="0"/>
        </w:rPr>
        <w:t xml:space="preserve">, a Chinese pagoda built around 1690, dedicated to the Goddess of the Sea.</w:t>
      </w:r>
    </w:p>
    <w:p w:rsidR="00000000" w:rsidDel="00000000" w:rsidP="00000000" w:rsidRDefault="00000000" w:rsidRPr="00000000" w14:paraId="00000075">
      <w:pPr>
        <w:spacing w:line="276" w:lineRule="auto"/>
        <w:ind w:left="284" w:right="192" w:hanging="142"/>
        <w:jc w:val="both"/>
        <w:rPr>
          <w:rFonts w:ascii="Cambria" w:cs="Cambria" w:eastAsia="Cambria" w:hAnsi="Cambria"/>
        </w:rPr>
      </w:pPr>
      <w:r w:rsidDel="00000000" w:rsidR="00000000" w:rsidRPr="00000000">
        <w:rPr>
          <w:rFonts w:ascii="Cambria" w:cs="Cambria" w:eastAsia="Cambria" w:hAnsi="Cambria"/>
          <w:rtl w:val="0"/>
        </w:rPr>
        <w:t xml:space="preserve">   Free at leisure in the evening,  you can enjoy </w:t>
      </w:r>
      <w:r w:rsidDel="00000000" w:rsidR="00000000" w:rsidRPr="00000000">
        <w:rPr>
          <w:rFonts w:ascii="Cambria" w:cs="Cambria" w:eastAsia="Cambria" w:hAnsi="Cambria"/>
          <w:b w:val="1"/>
          <w:bCs w:val="1"/>
          <w:rtl w:val="0"/>
        </w:rPr>
        <w:t xml:space="preserve">Hoi An Lantern Boat along river</w:t>
      </w:r>
      <w:r w:rsidDel="00000000" w:rsidR="00000000" w:rsidRPr="00000000">
        <w:rPr>
          <w:rFonts w:ascii="Cambria" w:cs="Cambria" w:eastAsia="Cambria" w:hAnsi="Cambria"/>
          <w:rtl w:val="0"/>
        </w:rPr>
        <w:t xml:space="preserve"> and float some Hoi An pape flower lanterns along the gentle water of the Hoai River (excluded on our price – by your own expense) </w:t>
      </w:r>
    </w:p>
    <w:p w:rsidR="00000000" w:rsidDel="00000000" w:rsidP="00000000" w:rsidRDefault="00000000" w:rsidRPr="00000000" w14:paraId="00000076">
      <w:pPr>
        <w:pBdr>
          <w:top w:space="0" w:sz="0" w:val="nil"/>
          <w:left w:space="0" w:sz="0" w:val="nil"/>
          <w:bottom w:space="0" w:sz="0" w:val="nil"/>
          <w:right w:space="0" w:sz="0" w:val="nil"/>
        </w:pBdr>
        <w:ind w:left="284" w:hanging="142"/>
        <w:jc w:val="both"/>
        <w:rPr>
          <w:rFonts w:ascii="Cambria" w:cs="Cambria" w:eastAsia="Cambria" w:hAnsi="Cambria"/>
        </w:rPr>
      </w:pPr>
      <w:r w:rsidDel="00000000" w:rsidR="00000000" w:rsidRPr="00000000">
        <w:rPr>
          <w:rFonts w:ascii="Cambria" w:cs="Cambria" w:eastAsia="Cambria" w:hAnsi="Cambria"/>
          <w:rtl w:val="0"/>
        </w:rPr>
        <w:t xml:space="preserve">  There are tourists who just drop it for fun, but there are also people who just drop the lantern with a wish. Each lantern flowing on Thu Bon River brings a wish with the desire to pray for the best.</w:t>
      </w:r>
    </w:p>
    <w:p w:rsidR="00000000" w:rsidDel="00000000" w:rsidP="00000000" w:rsidRDefault="00000000" w:rsidRPr="00000000" w14:paraId="00000077">
      <w:pPr>
        <w:pBdr>
          <w:top w:space="0" w:sz="0" w:val="nil"/>
          <w:left w:space="0" w:sz="0" w:val="nil"/>
          <w:bottom w:space="0" w:sz="0" w:val="nil"/>
          <w:right w:space="0" w:sz="0" w:val="nil"/>
        </w:pBdr>
        <w:ind w:left="284" w:hanging="142"/>
        <w:jc w:val="both"/>
        <w:rPr>
          <w:rFonts w:ascii="Cambria" w:cs="Cambria" w:eastAsia="Cambria" w:hAnsi="Cambria"/>
        </w:rPr>
      </w:pPr>
      <w:r w:rsidDel="00000000" w:rsidR="00000000" w:rsidRPr="00000000">
        <w:rPr>
          <w:rFonts w:ascii="Cambria" w:cs="Cambria" w:eastAsia="Cambria" w:hAnsi="Cambria"/>
          <w:rtl w:val="0"/>
        </w:rPr>
        <w:t xml:space="preserve">   We don’t know if that wish comes true or not, but being on a Hoi An lantern boat to relax in the middle of the water, watch the peaceful old town, and release flower lanterns on the lyrical river is such a memorable evening.</w:t>
      </w:r>
    </w:p>
    <w:p w:rsidR="00000000" w:rsidDel="00000000" w:rsidP="00000000" w:rsidRDefault="00000000" w:rsidRPr="00000000" w14:paraId="00000078">
      <w:pPr>
        <w:pStyle w:val="Heading1"/>
        <w:spacing w:before="40" w:lineRule="auto"/>
        <w:ind w:left="426" w:right="8335" w:hanging="142"/>
        <w:jc w:val="both"/>
        <w:rPr>
          <w:rFonts w:ascii="Cambria" w:cs="Cambria" w:eastAsia="Cambria" w:hAnsi="Cambria"/>
        </w:rPr>
      </w:pPr>
      <w:r w:rsidDel="00000000" w:rsidR="00000000" w:rsidRPr="00000000">
        <w:rPr>
          <w:rFonts w:ascii="Cambria" w:cs="Cambria" w:eastAsia="Cambria" w:hAnsi="Cambria"/>
          <w:rtl w:val="0"/>
        </w:rPr>
        <w:t xml:space="preserve">Overnight in Hoi An </w:t>
      </w:r>
    </w:p>
    <w:p w:rsidR="00000000" w:rsidDel="00000000" w:rsidP="00000000" w:rsidRDefault="00000000" w:rsidRPr="00000000" w14:paraId="00000079">
      <w:pPr>
        <w:pStyle w:val="Heading1"/>
        <w:spacing w:before="40" w:lineRule="auto"/>
        <w:ind w:left="426" w:right="8335" w:hanging="142"/>
        <w:jc w:val="both"/>
        <w:rPr>
          <w:rFonts w:ascii="Cambria" w:cs="Cambria" w:eastAsia="Cambria" w:hAnsi="Cambria"/>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84" w:right="197"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Los siguientes pasos son rastrillar la tierra, sembrar o trasplantar, regar y realizar otras actividades de jardinería. Después de las actividades agrícolas, participará en la preparación y elaboración de algunos de los famosos platos locales, como el panqueque “Banh Xeo” (crepes vietnamitas) y los rollos “Tam Huu”, bajo la guía de la familia del granjero o del chef local. Almuerzo con especialidades locales, incluyendo los platos preparados por ustedes mismos. Regreso al hotel.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84" w:right="197"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Por la tarde, visitará la Pagoda del Puente Japonés, construida en 1593 por la comunidad japonesa como conexión con el barrio chino al otro lado del arroyo. Continuación con el Museo Sa Huynh, la Capilla de la Familia Tran, el Taller de Faroles y el Salón de Actos Phuoc Kien, una pagoda china construida alrededor de 1690 y dedicada a la Diosa del Mar.</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84" w:right="197"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Tiempo libre por la noche. De forma opcional, podrá disfrutar de un paseo en barca de faroles por el río Hoi An y dejar flotar faroles de flores de papel en las tranquilas aguas del río Hoai (no incluido en nuestro precio; a cargo del cliente).</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84" w:right="197"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Algunos turistas lo hacen por diversión, mientras que otros lo hacen para pedir un deseo. Cada farolero que fluye por el río Thu Bon trae un deseo con el deseo de pedir lo mejor.</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84" w:right="197"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No se sabe si esos deseos se cumplen, pero estar en una barco de faroles por Hoi Anpara relajarse en</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84" w:right="197"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medio del agua, contemplar la tranquilidad.</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84" w:right="197"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Alojamiento en Hoi An.</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Caladea" w:cs="Caladea" w:eastAsia="Caladea" w:hAnsi="Caladea"/>
          <w:b w:val="1"/>
          <w:bCs w:val="1"/>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146812</wp:posOffset>
                </wp:positionH>
                <wp:positionV relativeFrom="paragraph">
                  <wp:posOffset>251536</wp:posOffset>
                </wp:positionV>
                <wp:extent cx="6460490" cy="283845"/>
                <wp:effectExtent b="0" l="0" r="0" t="0"/>
                <wp:wrapTopAndBottom distB="0" distT="0"/>
                <wp:docPr id="2039961800" name=""/>
                <a:graphic>
                  <a:graphicData uri="http://schemas.microsoft.com/office/word/2010/wordprocessingGroup">
                    <wpg:wgp>
                      <wpg:cNvGrpSpPr/>
                      <wpg:grpSpPr>
                        <a:xfrm>
                          <a:off x="2115750" y="3638075"/>
                          <a:ext cx="6460490" cy="283845"/>
                          <a:chOff x="2115750" y="3638075"/>
                          <a:chExt cx="6460500" cy="283850"/>
                        </a:xfrm>
                      </wpg:grpSpPr>
                      <wpg:grpSp>
                        <wpg:cNvGrpSpPr/>
                        <wpg:grpSpPr>
                          <a:xfrm>
                            <a:off x="2115755" y="3638078"/>
                            <a:ext cx="6460490" cy="283845"/>
                            <a:chOff x="0" y="0"/>
                            <a:chExt cx="6460490" cy="283845"/>
                          </a:xfrm>
                        </wpg:grpSpPr>
                        <wps:wsp>
                          <wps:cNvSpPr/>
                          <wps:cNvPr id="3" name="Shape 3"/>
                          <wps:spPr>
                            <a:xfrm>
                              <a:off x="0" y="0"/>
                              <a:ext cx="6460475" cy="28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0"/>
                              <a:ext cx="6460490" cy="283845"/>
                            </a:xfrm>
                            <a:custGeom>
                              <a:rect b="b" l="l" r="r" t="t"/>
                              <a:pathLst>
                                <a:path extrusionOk="0" h="283845" w="6460490">
                                  <a:moveTo>
                                    <a:pt x="6459982" y="0"/>
                                  </a:moveTo>
                                  <a:lnTo>
                                    <a:pt x="6458458" y="0"/>
                                  </a:lnTo>
                                  <a:lnTo>
                                    <a:pt x="0" y="0"/>
                                  </a:lnTo>
                                  <a:lnTo>
                                    <a:pt x="0" y="47244"/>
                                  </a:lnTo>
                                  <a:lnTo>
                                    <a:pt x="0" y="236220"/>
                                  </a:lnTo>
                                  <a:lnTo>
                                    <a:pt x="0" y="283464"/>
                                  </a:lnTo>
                                  <a:lnTo>
                                    <a:pt x="6458458" y="283464"/>
                                  </a:lnTo>
                                  <a:lnTo>
                                    <a:pt x="6459982" y="283464"/>
                                  </a:lnTo>
                                  <a:lnTo>
                                    <a:pt x="6459982" y="236220"/>
                                  </a:lnTo>
                                  <a:lnTo>
                                    <a:pt x="6458458" y="236220"/>
                                  </a:lnTo>
                                  <a:lnTo>
                                    <a:pt x="6458458" y="47244"/>
                                  </a:lnTo>
                                  <a:lnTo>
                                    <a:pt x="6459982" y="47244"/>
                                  </a:lnTo>
                                  <a:lnTo>
                                    <a:pt x="6459982" y="0"/>
                                  </a:lnTo>
                                  <a:close/>
                                </a:path>
                              </a:pathLst>
                            </a:custGeom>
                            <a:solidFill>
                              <a:srgbClr val="730707"/>
                            </a:solidFill>
                            <a:ln>
                              <a:noFill/>
                            </a:ln>
                          </wps:spPr>
                          <wps:bodyPr anchorCtr="0" anchor="ctr" bIns="91425" lIns="91425" spcFirstLastPara="1" rIns="91425" wrap="square" tIns="91425">
                            <a:noAutofit/>
                          </wps:bodyPr>
                        </wps:wsp>
                        <wps:wsp>
                          <wps:cNvSpPr/>
                          <wps:cNvPr id="22" name="Shape 22"/>
                          <wps:spPr>
                            <a:xfrm>
                              <a:off x="0" y="47244"/>
                              <a:ext cx="6458585" cy="189230"/>
                            </a:xfrm>
                            <a:prstGeom prst="rect">
                              <a:avLst/>
                            </a:prstGeom>
                            <a:noFill/>
                            <a:ln>
                              <a:noFill/>
                            </a:ln>
                          </wps:spPr>
                          <wps:txbx>
                            <w:txbxContent>
                              <w:p w:rsidR="00000000" w:rsidDel="00000000" w:rsidP="00000000" w:rsidRDefault="00000000" w:rsidRPr="00000000">
                                <w:pPr>
                                  <w:spacing w:after="0" w:before="2.0000000298023224" w:line="240"/>
                                  <w:ind w:left="48.00000190734863" w:right="0" w:firstLine="48.00000190734863"/>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Day 6</w:t>
                                </w:r>
                                <w:r w:rsidDel="00000000" w:rsidR="00000000" w:rsidRPr="00000000">
                                  <w:rPr>
                                    <w:rFonts w:ascii="Cambria" w:cs="Cambria" w:eastAsia="Cambria" w:hAnsi="Cambria"/>
                                    <w:b w:val="0"/>
                                    <w:i w:val="0"/>
                                    <w:smallCaps w:val="0"/>
                                    <w:strike w:val="0"/>
                                    <w:color w:val="ffffff"/>
                                    <w:sz w:val="22"/>
                                    <w:vertAlign w:val="baseline"/>
                                  </w:rPr>
                                  <w:t xml:space="preserve">: </w:t>
                                </w:r>
                                <w:r w:rsidDel="00000000" w:rsidR="00000000" w:rsidRPr="00000000">
                                  <w:rPr>
                                    <w:rFonts w:ascii="Cambria" w:cs="Cambria" w:eastAsia="Cambria" w:hAnsi="Cambria"/>
                                    <w:b w:val="1"/>
                                    <w:i w:val="0"/>
                                    <w:smallCaps w:val="0"/>
                                    <w:strike w:val="0"/>
                                    <w:color w:val="ffffff"/>
                                    <w:sz w:val="22"/>
                                    <w:vertAlign w:val="baseline"/>
                                  </w:rPr>
                                  <w:t xml:space="preserve">HOIAN FREE AT LEISURE (B/-/-)</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146812</wp:posOffset>
                </wp:positionH>
                <wp:positionV relativeFrom="paragraph">
                  <wp:posOffset>251536</wp:posOffset>
                </wp:positionV>
                <wp:extent cx="6460490" cy="283845"/>
                <wp:effectExtent b="0" l="0" r="0" t="0"/>
                <wp:wrapTopAndBottom distB="0" distT="0"/>
                <wp:docPr id="2039961800" name="image31.png"/>
                <a:graphic>
                  <a:graphicData uri="http://schemas.openxmlformats.org/drawingml/2006/picture">
                    <pic:pic>
                      <pic:nvPicPr>
                        <pic:cNvPr id="0" name="image31.png"/>
                        <pic:cNvPicPr preferRelativeResize="0"/>
                      </pic:nvPicPr>
                      <pic:blipFill>
                        <a:blip r:embed="rId7"/>
                        <a:srcRect/>
                        <a:stretch>
                          <a:fillRect/>
                        </a:stretch>
                      </pic:blipFill>
                      <pic:spPr>
                        <a:xfrm>
                          <a:off x="0" y="0"/>
                          <a:ext cx="6460490" cy="283845"/>
                        </a:xfrm>
                        <a:prstGeom prst="rect"/>
                        <a:ln/>
                      </pic:spPr>
                    </pic:pic>
                  </a:graphicData>
                </a:graphic>
              </wp:anchor>
            </w:drawing>
          </mc:Fallback>
        </mc:AlternateConten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Free at leisure (without tour guide and transfer)</w:t>
      </w:r>
    </w:p>
    <w:p w:rsidR="00000000" w:rsidDel="00000000" w:rsidP="00000000" w:rsidRDefault="00000000" w:rsidRPr="00000000" w14:paraId="00000083">
      <w:pPr>
        <w:pStyle w:val="Heading1"/>
        <w:spacing w:before="37" w:lineRule="auto"/>
        <w:ind w:firstLine="231"/>
        <w:rPr>
          <w:rFonts w:ascii="Cambria" w:cs="Cambria" w:eastAsia="Cambria" w:hAnsi="Cambria"/>
        </w:rPr>
      </w:pPr>
      <w:r w:rsidDel="00000000" w:rsidR="00000000" w:rsidRPr="00000000">
        <w:rPr>
          <w:rFonts w:ascii="Cambria" w:cs="Cambria" w:eastAsia="Cambria" w:hAnsi="Cambria"/>
          <w:rtl w:val="0"/>
        </w:rPr>
        <w:t xml:space="preserve">Overnight in Hoian</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0" w:right="0"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ind w:left="426" w:hanging="195"/>
        <w:rPr>
          <w:rFonts w:ascii="Cambria" w:cs="Cambria" w:eastAsia="Cambria" w:hAnsi="Cambria"/>
          <w:b w:val="1"/>
          <w:bCs w:val="1"/>
          <w:i w:val="1"/>
          <w:iCs w:val="1"/>
        </w:rPr>
      </w:pPr>
      <w:r w:rsidDel="00000000" w:rsidR="00000000" w:rsidRPr="00000000">
        <w:rPr>
          <w:rFonts w:ascii="Cambria" w:cs="Cambria" w:eastAsia="Cambria" w:hAnsi="Cambria"/>
          <w:b w:val="1"/>
          <w:bCs w:val="1"/>
          <w:i w:val="1"/>
          <w:iCs w:val="1"/>
          <w:color w:val="ff0000"/>
          <w:rtl w:val="0"/>
        </w:rPr>
        <w:t xml:space="preserve">OPTION 1: BANA HILL WITH GOLDEN BRIDGE (EXCLUDED ON OUR PRICE)</w:t>
      </w:r>
      <w:r w:rsidDel="00000000" w:rsidR="00000000" w:rsidRPr="00000000">
        <w:rPr>
          <w:rtl w:val="0"/>
        </w:rPr>
      </w:r>
    </w:p>
    <w:p w:rsidR="00000000" w:rsidDel="00000000" w:rsidP="00000000" w:rsidRDefault="00000000" w:rsidRPr="00000000" w14:paraId="00000086">
      <w:pPr>
        <w:spacing w:before="43" w:lineRule="auto"/>
        <w:ind w:left="231" w:firstLine="0"/>
        <w:rPr>
          <w:rFonts w:ascii="Cambria" w:cs="Cambria" w:eastAsia="Cambria" w:hAnsi="Cambria"/>
          <w:b w:val="1"/>
          <w:bCs w:val="1"/>
          <w:i w:val="1"/>
          <w:iCs w:val="1"/>
        </w:rPr>
      </w:pPr>
      <w:r w:rsidDel="00000000" w:rsidR="00000000" w:rsidRPr="00000000">
        <w:rPr>
          <w:rFonts w:ascii="Cambria" w:cs="Cambria" w:eastAsia="Cambria" w:hAnsi="Cambria"/>
          <w:b w:val="1"/>
          <w:bCs w:val="1"/>
          <w:i w:val="1"/>
          <w:iCs w:val="1"/>
          <w:color w:val="ff0000"/>
          <w:rtl w:val="0"/>
        </w:rPr>
        <w:t xml:space="preserve">Price: Kindly contact us for more detail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4289425</wp:posOffset>
            </wp:positionH>
            <wp:positionV relativeFrom="paragraph">
              <wp:posOffset>155575</wp:posOffset>
            </wp:positionV>
            <wp:extent cx="2295525" cy="1292225"/>
            <wp:effectExtent b="0" l="0" r="0" t="0"/>
            <wp:wrapSquare wrapText="bothSides" distB="0" distT="0" distL="114300" distR="114300"/>
            <wp:docPr id="2039961805"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2295525" cy="1292225"/>
                    </a:xfrm>
                    <a:prstGeom prst="rect"/>
                    <a:ln/>
                  </pic:spPr>
                </pic:pic>
              </a:graphicData>
            </a:graphic>
          </wp:anchor>
        </w:drawing>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6" w:lineRule="auto"/>
        <w:ind w:left="231" w:right="193"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Departure to visit the Ba Na hills with 1487m altitude compared to sea level. You journey up a mountain by cable car to reach the second record of the world (the longest cable car a wired world: 5042m and an altitude difference between the two largest Ga 1292m). Stop in Station 2 with altitude 1.138m. Visit: Deer Park, The Quan, wine cellar Debay, nearly 100-year-oldtree… Visit Linh Ung Pagoda where Buddha Shakyamuni is 27m high. Have lunch at restaurant, rest breathtaking scenery. Free to take some pictures at        </w:t>
      </w: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Puente Dorado en montaña de Bana</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6" w:lineRule="auto"/>
        <w:ind w:left="231" w:right="193"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The Golden Bridge. Tour guide take you a walk to explore the natural ecological Bana. Conquering the mountain 1487m high, the highest peak of Ba Na. You participate in the games at Fantasy Park (About 105 games). Back to your cabin down the mountain by cable car up, we drive back to Hoian</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6" w:lineRule="auto"/>
        <w:ind w:left="231" w:right="193"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6" w:lineRule="auto"/>
        <w:ind w:left="231" w:right="193"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DÍA 6: TIEMPO LIBRE EN HOI AN (D/-/-)</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6" w:lineRule="auto"/>
        <w:ind w:left="231" w:right="193"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Tiempo libre (sin guía turístico ni traslado)</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6" w:lineRule="auto"/>
        <w:ind w:left="231" w:right="193"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Alojamiento en Hoi An</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6" w:lineRule="auto"/>
        <w:ind w:left="231" w:right="193"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6" w:lineRule="auto"/>
        <w:ind w:left="231" w:right="193"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OPCIÓN 1: MONTAÑA DE BANA CON PUENTE DORADO (EXCLUIDO EN NUESTRO PRECIO)</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6" w:lineRule="auto"/>
        <w:ind w:left="231" w:right="193"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bookmarkStart w:colFirst="0" w:colLast="0" w:name="_heading=h.4hpdpnalx5m2" w:id="0"/>
      <w:bookmarkEnd w:id="0"/>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Precio: Contáctenos para más detalles</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6" w:lineRule="auto"/>
        <w:ind w:left="231" w:right="193"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Salida para visitar las colinas de Ba Na, con 1487 m de altitud sobre el nivel del mar. Subirá a la montaña en teleférico para alcanzar el segundo récord mundial (el teleférico más largo del mundo conectado: 5042 m y una diferencia de altitud entre los dos estaciones más grandes: 1292 m). Parada en la Estación 2, a 1138 m de altitud. Visita: Parque de los Ciervos, The Quan, bodega Debay, árbol de casi 100 años… Visita a la Pagoda Linh Ung, donde Buda Shakyamuni se encuentra a 27 m de altura. Almuerzo en un restaurante y descanse en un paisaje impresionante. Tiempo libre para tomar fotos en el Puente Dorado. El guía turístico le acompañará a un paseo para explorar el entorno natural y ecológico de Bana. Conquista la montaña de 1487m, el pico más alto de Ba Na. Participarás en los juegos del Fantasy Park (unos 105 juegos). Regresaremos a tu cabaña en teleférico, montaña abajo, y conduciremos de regreso a Hoi An.</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6" w:lineRule="auto"/>
        <w:ind w:left="231" w:right="193"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6" w:lineRule="auto"/>
        <w:ind w:left="0" w:right="193" w:firstLine="0"/>
        <w:jc w:val="left"/>
        <w:rPr>
          <w:rFonts w:ascii="Caladea" w:cs="Caladea" w:eastAsia="Caladea" w:hAnsi="Calade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6" w:lineRule="auto"/>
        <w:ind w:left="0" w:right="193" w:firstLine="0"/>
        <w:jc w:val="left"/>
        <w:rPr>
          <w:rFonts w:ascii="Caladea" w:cs="Caladea" w:eastAsia="Caladea" w:hAnsi="Calade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pBdr>
        <w:ind w:firstLine="142"/>
        <w:jc w:val="both"/>
        <w:rPr>
          <w:rFonts w:ascii="Cambria" w:cs="Cambria" w:eastAsia="Cambria" w:hAnsi="Cambria"/>
          <w:b w:val="1"/>
          <w:bCs w:val="1"/>
          <w:i w:val="1"/>
          <w:iCs w:val="1"/>
          <w:color w:val="ff0000"/>
        </w:rPr>
      </w:pPr>
      <w:r w:rsidDel="00000000" w:rsidR="00000000" w:rsidRPr="00000000">
        <w:rPr>
          <w:rFonts w:ascii="Cambria" w:cs="Cambria" w:eastAsia="Cambria" w:hAnsi="Cambria"/>
          <w:b w:val="1"/>
          <w:bCs w:val="1"/>
          <w:i w:val="1"/>
          <w:iCs w:val="1"/>
          <w:color w:val="ff0000"/>
          <w:rtl w:val="0"/>
        </w:rPr>
        <w:t xml:space="preserve">OPTION 2: MY SON SANCTUARY (EXCLUDED ON OUR PRICE)</w:t>
      </w:r>
    </w:p>
    <w:p w:rsidR="00000000" w:rsidDel="00000000" w:rsidP="00000000" w:rsidRDefault="00000000" w:rsidRPr="00000000" w14:paraId="00000095">
      <w:pPr>
        <w:pBdr>
          <w:top w:space="0" w:sz="0" w:val="nil"/>
          <w:left w:space="0" w:sz="0" w:val="nil"/>
          <w:bottom w:space="0" w:sz="0" w:val="nil"/>
          <w:right w:space="0" w:sz="0" w:val="nil"/>
        </w:pBdr>
        <w:ind w:firstLine="142"/>
        <w:jc w:val="both"/>
        <w:rPr>
          <w:rFonts w:ascii="Cambria" w:cs="Cambria" w:eastAsia="Cambria" w:hAnsi="Cambria"/>
          <w:b w:val="1"/>
          <w:bCs w:val="1"/>
          <w:i w:val="1"/>
          <w:iCs w:val="1"/>
          <w:color w:val="ff0000"/>
        </w:rPr>
      </w:pPr>
      <w:r w:rsidDel="00000000" w:rsidR="00000000" w:rsidRPr="00000000">
        <w:rPr>
          <w:rFonts w:ascii="Cambria" w:cs="Cambria" w:eastAsia="Cambria" w:hAnsi="Cambria"/>
          <w:b w:val="1"/>
          <w:bCs w:val="1"/>
          <w:i w:val="1"/>
          <w:iCs w:val="1"/>
          <w:color w:val="ff0000"/>
          <w:rtl w:val="0"/>
        </w:rPr>
        <w:t xml:space="preserve">Price: Please contact us for more detail</w:t>
      </w:r>
    </w:p>
    <w:p w:rsidR="00000000" w:rsidDel="00000000" w:rsidP="00000000" w:rsidRDefault="00000000" w:rsidRPr="00000000" w14:paraId="00000096">
      <w:pPr>
        <w:pBdr>
          <w:top w:space="0" w:sz="0" w:val="nil"/>
          <w:left w:space="0" w:sz="0" w:val="nil"/>
          <w:bottom w:space="0" w:sz="0" w:val="nil"/>
          <w:right w:space="0" w:sz="0" w:val="nil"/>
        </w:pBdr>
        <w:jc w:val="both"/>
        <w:rPr>
          <w:rFonts w:ascii="Cambria" w:cs="Cambria" w:eastAsia="Cambria" w:hAnsi="Cambria"/>
          <w:b w:val="1"/>
          <w:bCs w:val="1"/>
          <w:i w:val="1"/>
          <w:iCs w:val="1"/>
          <w:color w:val="ff0000"/>
        </w:rPr>
      </w:pPr>
      <w:r w:rsidDel="00000000" w:rsidR="00000000" w:rsidRPr="00000000">
        <w:rPr>
          <w:rtl w:val="0"/>
        </w:rPr>
      </w:r>
    </w:p>
    <w:p w:rsidR="00000000" w:rsidDel="00000000" w:rsidP="00000000" w:rsidRDefault="00000000" w:rsidRPr="00000000" w14:paraId="00000097">
      <w:pPr>
        <w:shd w:fill="ffffff" w:val="clear"/>
        <w:ind w:left="142" w:firstLine="0"/>
        <w:jc w:val="both"/>
        <w:rPr>
          <w:rFonts w:ascii="Cambria" w:cs="Cambria" w:eastAsia="Cambria" w:hAnsi="Cambria"/>
        </w:rPr>
      </w:pPr>
      <w:r w:rsidDel="00000000" w:rsidR="00000000" w:rsidRPr="00000000">
        <w:rPr>
          <w:rFonts w:ascii="Cambria" w:cs="Cambria" w:eastAsia="Cambria" w:hAnsi="Cambria"/>
          <w:rtl w:val="0"/>
        </w:rPr>
        <w:t xml:space="preserve">Explore the magnificent temples of My Son on this essential half-day private tour from Hoi An.</w:t>
      </w:r>
      <w:r w:rsidDel="00000000" w:rsidR="00000000" w:rsidRPr="00000000">
        <w:drawing>
          <wp:anchor allowOverlap="1" behindDoc="0" distB="0" distT="0" distL="114300" distR="114300" hidden="0" layoutInCell="1" locked="0" relativeHeight="0" simplePos="0">
            <wp:simplePos x="0" y="0"/>
            <wp:positionH relativeFrom="column">
              <wp:posOffset>88901</wp:posOffset>
            </wp:positionH>
            <wp:positionV relativeFrom="paragraph">
              <wp:posOffset>-2539</wp:posOffset>
            </wp:positionV>
            <wp:extent cx="1857375" cy="2122714"/>
            <wp:effectExtent b="0" l="0" r="0" t="0"/>
            <wp:wrapSquare wrapText="bothSides" distB="0" distT="0" distL="114300" distR="114300"/>
            <wp:docPr id="2039961806"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1857375" cy="2122714"/>
                    </a:xfrm>
                    <a:prstGeom prst="rect"/>
                    <a:ln/>
                  </pic:spPr>
                </pic:pic>
              </a:graphicData>
            </a:graphic>
          </wp:anchor>
        </w:drawing>
      </w:r>
    </w:p>
    <w:p w:rsidR="00000000" w:rsidDel="00000000" w:rsidP="00000000" w:rsidRDefault="00000000" w:rsidRPr="00000000" w14:paraId="00000098">
      <w:pPr>
        <w:shd w:fill="ffffff" w:val="clear"/>
        <w:ind w:left="142" w:firstLine="0"/>
        <w:jc w:val="both"/>
        <w:rPr>
          <w:rFonts w:ascii="Cambria" w:cs="Cambria" w:eastAsia="Cambria" w:hAnsi="Cambria"/>
        </w:rPr>
      </w:pPr>
      <w:r w:rsidDel="00000000" w:rsidR="00000000" w:rsidRPr="00000000">
        <w:rPr>
          <w:rFonts w:ascii="Cambria" w:cs="Cambria" w:eastAsia="Cambria" w:hAnsi="Cambria"/>
          <w:rtl w:val="0"/>
        </w:rPr>
        <w:t xml:space="preserve">An important temple complex built by the Champa Kingdom over many centuries, My Son is located in a lush valley surrounded by high mountains – a spectacular sight! Your expert private guide leads you through the temple grounds and provides valuable information about their architectural, religious and cultural significance. While you walk, get out your camera for photographs of the temples with dramatic mountain backdrops, and listen as your guide explains the influence of India and Hinduism on the Champa people and points out the Hindu deities memorialized at My Son.</w:t>
      </w:r>
    </w:p>
    <w:p w:rsidR="00000000" w:rsidDel="00000000" w:rsidP="00000000" w:rsidRDefault="00000000" w:rsidRPr="00000000" w14:paraId="00000099">
      <w:pPr>
        <w:shd w:fill="ffffff" w:val="clear"/>
        <w:ind w:left="142" w:firstLine="0"/>
        <w:jc w:val="both"/>
        <w:rPr>
          <w:rFonts w:ascii="Cambria" w:cs="Cambria" w:eastAsia="Cambria" w:hAnsi="Cambria"/>
        </w:rPr>
      </w:pPr>
      <w:r w:rsidDel="00000000" w:rsidR="00000000" w:rsidRPr="00000000">
        <w:rPr>
          <w:rFonts w:ascii="Cambria" w:cs="Cambria" w:eastAsia="Cambria" w:hAnsi="Cambria"/>
          <w:rtl w:val="0"/>
        </w:rPr>
        <w:t xml:space="preserve">Transfer back to Hoi An</w:t>
      </w:r>
    </w:p>
    <w:p w:rsidR="00000000" w:rsidDel="00000000" w:rsidP="00000000" w:rsidRDefault="00000000" w:rsidRPr="00000000" w14:paraId="0000009A">
      <w:pPr>
        <w:shd w:fill="ffffff" w:val="clear"/>
        <w:jc w:val="both"/>
        <w:rPr>
          <w:rFonts w:ascii="Cambria" w:cs="Cambria" w:eastAsia="Cambria" w:hAnsi="Cambria"/>
        </w:rPr>
      </w:pPr>
      <w:r w:rsidDel="00000000" w:rsidR="00000000" w:rsidRPr="00000000">
        <w:rPr>
          <w:rtl w:val="0"/>
        </w:rPr>
      </w:r>
    </w:p>
    <w:p w:rsidR="00000000" w:rsidDel="00000000" w:rsidP="00000000" w:rsidRDefault="00000000" w:rsidRPr="00000000" w14:paraId="0000009B">
      <w:pPr>
        <w:spacing w:before="41" w:lineRule="auto"/>
        <w:rPr>
          <w:rFonts w:ascii="Cambria" w:cs="Cambria" w:eastAsia="Cambria" w:hAnsi="Cambria"/>
          <w:b w:val="1"/>
          <w:bCs w:val="1"/>
          <w:i w:val="1"/>
          <w:iCs w:val="1"/>
          <w:color w:val="ff0000"/>
        </w:rPr>
      </w:pPr>
      <w:r w:rsidDel="00000000" w:rsidR="00000000" w:rsidRPr="00000000">
        <w:rPr>
          <w:rtl w:val="0"/>
        </w:rPr>
      </w:r>
    </w:p>
    <w:p w:rsidR="00000000" w:rsidDel="00000000" w:rsidP="00000000" w:rsidRDefault="00000000" w:rsidRPr="00000000" w14:paraId="0000009C">
      <w:pPr>
        <w:spacing w:before="41" w:lineRule="auto"/>
        <w:ind w:left="142" w:firstLine="0"/>
        <w:rPr>
          <w:rFonts w:ascii="Cambria" w:cs="Cambria" w:eastAsia="Cambria" w:hAnsi="Cambria"/>
          <w:i w:val="1"/>
          <w:iCs w:val="1"/>
        </w:rPr>
      </w:pPr>
      <w:r w:rsidDel="00000000" w:rsidR="00000000" w:rsidRPr="00000000">
        <w:rPr>
          <w:rFonts w:ascii="Cambria" w:cs="Cambria" w:eastAsia="Cambria" w:hAnsi="Cambria"/>
          <w:b w:val="1"/>
          <w:bCs w:val="1"/>
          <w:i w:val="1"/>
          <w:iCs w:val="1"/>
          <w:color w:val="ff0000"/>
          <w:rtl w:val="0"/>
        </w:rPr>
        <w:t xml:space="preserve">                 </w:t>
      </w:r>
      <w:r w:rsidDel="00000000" w:rsidR="00000000" w:rsidRPr="00000000">
        <w:rPr>
          <w:rFonts w:ascii="Cambria" w:cs="Cambria" w:eastAsia="Cambria" w:hAnsi="Cambria"/>
          <w:i w:val="1"/>
          <w:iCs w:val="1"/>
          <w:rtl w:val="0"/>
        </w:rPr>
        <w:t xml:space="preserve">Santuario de My Son</w:t>
      </w:r>
    </w:p>
    <w:p w:rsidR="00000000" w:rsidDel="00000000" w:rsidP="00000000" w:rsidRDefault="00000000" w:rsidRPr="00000000" w14:paraId="0000009D">
      <w:pPr>
        <w:spacing w:before="41" w:lineRule="auto"/>
        <w:ind w:left="142" w:firstLine="0"/>
        <w:rPr>
          <w:rFonts w:ascii="Cambria" w:cs="Cambria" w:eastAsia="Cambria" w:hAnsi="Cambria"/>
          <w:i w:val="1"/>
          <w:iCs w:val="1"/>
        </w:rPr>
      </w:pPr>
      <w:r w:rsidDel="00000000" w:rsidR="00000000" w:rsidRPr="00000000">
        <w:rPr>
          <w:rtl w:val="0"/>
        </w:rPr>
      </w:r>
    </w:p>
    <w:p w:rsidR="00000000" w:rsidDel="00000000" w:rsidP="00000000" w:rsidRDefault="00000000" w:rsidRPr="00000000" w14:paraId="0000009E">
      <w:pPr>
        <w:spacing w:before="41" w:lineRule="auto"/>
        <w:ind w:left="142" w:firstLine="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OPCIÓN 2: SANTUARIO DE MY SON (EXCLUIDO EN EL PRECIO)</w:t>
      </w:r>
    </w:p>
    <w:p w:rsidR="00000000" w:rsidDel="00000000" w:rsidP="00000000" w:rsidRDefault="00000000" w:rsidRPr="00000000" w14:paraId="0000009F">
      <w:pPr>
        <w:spacing w:before="41" w:lineRule="auto"/>
        <w:ind w:left="142" w:firstLine="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Precio: Contáctenos para más detalles.</w:t>
      </w:r>
    </w:p>
    <w:p w:rsidR="00000000" w:rsidDel="00000000" w:rsidP="00000000" w:rsidRDefault="00000000" w:rsidRPr="00000000" w14:paraId="000000A0">
      <w:pPr>
        <w:spacing w:before="41" w:lineRule="auto"/>
        <w:ind w:left="142" w:firstLine="0"/>
        <w:jc w:val="both"/>
        <w:rPr>
          <w:rFonts w:ascii="Cambria" w:cs="Cambria" w:eastAsia="Cambria" w:hAnsi="Cambria"/>
        </w:rPr>
      </w:pPr>
      <w:r w:rsidDel="00000000" w:rsidR="00000000" w:rsidRPr="00000000">
        <w:rPr>
          <w:rFonts w:ascii="Cambria" w:cs="Cambria" w:eastAsia="Cambria" w:hAnsi="Cambria"/>
          <w:rtl w:val="0"/>
        </w:rPr>
        <w:t xml:space="preserve">Explora los magníficos templos de My Son en este imprescindible tour privado de medio día desde Hoi An. My Son, un importante complejo de templos construido por el Reino Champa a lo largo de siglos, se encuentra en un exuberante valle rodeado de altas montañas: ¡una vista espectacular! Su experto guía privado te guiará por los terrenos del templo y te proporcionará valiosa información sobre su importancia arquitectónica, religiosa y cultural. Mientras caminas, saca su cámara para fotografiar los templos con espectaculares paisajes montañosos de fondo y escucha cómo su guía explica la influencia de la India y el hinduismo en el pueblo Champa y señala las deidades hindúes que se conmemoran en My Son.</w:t>
      </w:r>
    </w:p>
    <w:p w:rsidR="00000000" w:rsidDel="00000000" w:rsidP="00000000" w:rsidRDefault="00000000" w:rsidRPr="00000000" w14:paraId="000000A1">
      <w:pPr>
        <w:spacing w:before="41" w:lineRule="auto"/>
        <w:ind w:left="142" w:firstLine="0"/>
        <w:jc w:val="both"/>
        <w:rPr>
          <w:rFonts w:ascii="Cambria" w:cs="Cambria" w:eastAsia="Cambria" w:hAnsi="Cambria"/>
        </w:rPr>
      </w:pPr>
      <w:r w:rsidDel="00000000" w:rsidR="00000000" w:rsidRPr="00000000">
        <w:rPr>
          <w:rFonts w:ascii="Cambria" w:cs="Cambria" w:eastAsia="Cambria" w:hAnsi="Cambria"/>
          <w:rtl w:val="0"/>
        </w:rPr>
        <w:t xml:space="preserve">Traslado de regreso a Hoi An</w:t>
      </w:r>
    </w:p>
    <w:p w:rsidR="00000000" w:rsidDel="00000000" w:rsidP="00000000" w:rsidRDefault="00000000" w:rsidRPr="00000000" w14:paraId="000000A2">
      <w:pPr>
        <w:spacing w:before="41" w:lineRule="auto"/>
        <w:ind w:left="142" w:firstLine="0"/>
        <w:rPr>
          <w:rFonts w:ascii="Cambria" w:cs="Cambria" w:eastAsia="Cambria" w:hAnsi="Cambria"/>
          <w:b w:val="1"/>
          <w:bCs w:val="1"/>
          <w:i w:val="1"/>
          <w:iCs w:val="1"/>
          <w:color w:val="ff0000"/>
        </w:rPr>
      </w:pPr>
      <w:r w:rsidDel="00000000" w:rsidR="00000000" w:rsidRPr="00000000">
        <w:rPr>
          <w:rtl w:val="0"/>
        </w:rPr>
      </w:r>
    </w:p>
    <w:p w:rsidR="00000000" w:rsidDel="00000000" w:rsidP="00000000" w:rsidRDefault="00000000" w:rsidRPr="00000000" w14:paraId="000000A3">
      <w:pPr>
        <w:spacing w:before="41" w:lineRule="auto"/>
        <w:ind w:firstLine="142"/>
        <w:rPr>
          <w:rFonts w:ascii="Cambria" w:cs="Cambria" w:eastAsia="Cambria" w:hAnsi="Cambria"/>
          <w:b w:val="1"/>
          <w:bCs w:val="1"/>
          <w:i w:val="1"/>
          <w:iCs w:val="1"/>
        </w:rPr>
      </w:pPr>
      <w:r w:rsidDel="00000000" w:rsidR="00000000" w:rsidRPr="00000000">
        <w:rPr>
          <w:rFonts w:ascii="Cambria" w:cs="Cambria" w:eastAsia="Cambria" w:hAnsi="Cambria"/>
          <w:b w:val="1"/>
          <w:bCs w:val="1"/>
          <w:i w:val="1"/>
          <w:iCs w:val="1"/>
          <w:color w:val="ff0000"/>
          <w:rtl w:val="0"/>
        </w:rPr>
        <w:t xml:space="preserve">OPTION 3: HOIAN MEMORIES SHOW (EXCLUDED ON OUR PRICE)</w:t>
      </w:r>
      <w:r w:rsidDel="00000000" w:rsidR="00000000" w:rsidRPr="00000000">
        <w:rPr>
          <w:rtl w:val="0"/>
        </w:rPr>
      </w:r>
    </w:p>
    <w:p w:rsidR="00000000" w:rsidDel="00000000" w:rsidP="00000000" w:rsidRDefault="00000000" w:rsidRPr="00000000" w14:paraId="000000A4">
      <w:pPr>
        <w:spacing w:before="44" w:lineRule="auto"/>
        <w:ind w:left="142" w:firstLine="0"/>
        <w:rPr>
          <w:rFonts w:ascii="Cambria" w:cs="Cambria" w:eastAsia="Cambria" w:hAnsi="Cambria"/>
          <w:b w:val="1"/>
          <w:bCs w:val="1"/>
          <w:i w:val="1"/>
          <w:iCs w:val="1"/>
        </w:rPr>
      </w:pPr>
      <w:r w:rsidDel="00000000" w:rsidR="00000000" w:rsidRPr="00000000">
        <w:rPr>
          <w:rFonts w:ascii="Cambria" w:cs="Cambria" w:eastAsia="Cambria" w:hAnsi="Cambria"/>
          <w:b w:val="1"/>
          <w:bCs w:val="1"/>
          <w:i w:val="1"/>
          <w:iCs w:val="1"/>
          <w:color w:val="ff0000"/>
          <w:rtl w:val="0"/>
        </w:rPr>
        <w:t xml:space="preserve">Price: Kindly contact us for more detail</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Cambria" w:cs="Cambria" w:eastAsia="Cambria" w:hAnsi="Cambria"/>
          <w:b w:val="1"/>
          <w:bCs w:val="1"/>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spacing w:line="283" w:lineRule="auto"/>
        <w:ind w:left="231" w:right="3694" w:firstLine="48.00000000000001"/>
        <w:rPr>
          <w:rFonts w:ascii="Cambria" w:cs="Cambria" w:eastAsia="Cambria" w:hAnsi="Cambria"/>
          <w:b w:val="1"/>
          <w:bCs w:val="1"/>
          <w:i w:val="1"/>
          <w:iCs w:val="1"/>
        </w:rPr>
      </w:pPr>
      <w:r w:rsidDel="00000000" w:rsidR="00000000" w:rsidRPr="00000000">
        <w:rPr>
          <w:rFonts w:ascii="Cambria" w:cs="Cambria" w:eastAsia="Cambria" w:hAnsi="Cambria"/>
          <w:b w:val="1"/>
          <w:bCs w:val="1"/>
          <w:i w:val="1"/>
          <w:iCs w:val="1"/>
          <w:rtl w:val="0"/>
        </w:rPr>
        <w:t xml:space="preserve">Operate every evening except Tuesdays, from 7:30 to 8:45pm Ticket: Eco Class</w:t>
      </w:r>
      <w:r w:rsidDel="00000000" w:rsidR="00000000" w:rsidRPr="00000000">
        <w:drawing>
          <wp:anchor allowOverlap="1" behindDoc="0" distB="0" distT="0" distL="114300" distR="114300" hidden="0" layoutInCell="1" locked="0" relativeHeight="0" simplePos="0">
            <wp:simplePos x="0" y="0"/>
            <wp:positionH relativeFrom="column">
              <wp:posOffset>4279900</wp:posOffset>
            </wp:positionH>
            <wp:positionV relativeFrom="paragraph">
              <wp:posOffset>283210</wp:posOffset>
            </wp:positionV>
            <wp:extent cx="2444115" cy="1627505"/>
            <wp:effectExtent b="0" l="0" r="0" t="0"/>
            <wp:wrapSquare wrapText="bothSides" distB="0" distT="0" distL="114300" distR="114300"/>
            <wp:docPr descr="Ký ức Hội An: Show thực cảnh đẹp nhất thế giới tại phố cổ" id="2039961816" name="image18.jpg"/>
            <a:graphic>
              <a:graphicData uri="http://schemas.openxmlformats.org/drawingml/2006/picture">
                <pic:pic>
                  <pic:nvPicPr>
                    <pic:cNvPr descr="Ký ức Hội An: Show thực cảnh đẹp nhất thế giới tại phố cổ" id="0" name="image18.jpg"/>
                    <pic:cNvPicPr preferRelativeResize="0"/>
                  </pic:nvPicPr>
                  <pic:blipFill>
                    <a:blip r:embed="rId22"/>
                    <a:srcRect b="0" l="0" r="0" t="0"/>
                    <a:stretch>
                      <a:fillRect/>
                    </a:stretch>
                  </pic:blipFill>
                  <pic:spPr>
                    <a:xfrm>
                      <a:off x="0" y="0"/>
                      <a:ext cx="2444115" cy="1627505"/>
                    </a:xfrm>
                    <a:prstGeom prst="rect"/>
                    <a:ln/>
                  </pic:spPr>
                </pic:pic>
              </a:graphicData>
            </a:graphic>
          </wp:anchor>
        </w:drawing>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1" w:right="198"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Let's take a ride down the memory lane with Hoi An Memories Show, an outdoor visual arts performance focused on the rich history, culture, and identity of Hoi An. With 5 impressive performances, the show celebrates and elevates Vietnam's iconic ao dai into an artistic language to tell the story of Hoi An 400 years ago.</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31" w:right="200" w:firstLine="0"/>
        <w:jc w:val="both"/>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It masterfully blends music, lights, visual arts, and performance to create an experience that will take you on an emotional journey and create long-lasting memories. This is a show that you have to             </w:t>
      </w: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Espectáculo de Memoria de Hoi An</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31" w:right="20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31" w:right="20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31" w:right="20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31" w:right="200"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OPCIÓN 3: (EXCLUIDA EN NUESTRO PRECIO)</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31" w:right="200"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Precio: Contáctenos para más detalles</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31" w:right="200" w:firstLine="0"/>
        <w:jc w:val="both"/>
        <w:rPr>
          <w:rFonts w:ascii="Cambria" w:cs="Cambria" w:eastAsia="Cambria" w:hAnsi="Cambria"/>
          <w:b w:val="1"/>
          <w:bCs w:val="1"/>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1"/>
          <w:iCs w:val="1"/>
          <w:smallCaps w:val="0"/>
          <w:strike w:val="0"/>
          <w:color w:val="000000"/>
          <w:sz w:val="22"/>
          <w:szCs w:val="22"/>
          <w:u w:val="none"/>
          <w:shd w:fill="auto" w:val="clear"/>
          <w:vertAlign w:val="baseline"/>
          <w:rtl w:val="0"/>
        </w:rPr>
        <w:t xml:space="preserve">Opera todas las noches excepto los martes, de 19:30 a 20:45 h</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31" w:right="200" w:firstLine="0"/>
        <w:jc w:val="both"/>
        <w:rPr>
          <w:rFonts w:ascii="Cambria" w:cs="Cambria" w:eastAsia="Cambria" w:hAnsi="Cambria"/>
          <w:b w:val="1"/>
          <w:bCs w:val="1"/>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1"/>
          <w:iCs w:val="1"/>
          <w:smallCaps w:val="0"/>
          <w:strike w:val="0"/>
          <w:color w:val="000000"/>
          <w:sz w:val="22"/>
          <w:szCs w:val="22"/>
          <w:u w:val="none"/>
          <w:shd w:fill="auto" w:val="clear"/>
          <w:vertAlign w:val="baseline"/>
          <w:rtl w:val="0"/>
        </w:rPr>
        <w:t xml:space="preserve">Entrada: Clase Eco</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31" w:right="20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Viajará al pasado con el Espectáculo de Recuerdos de Hoi An, un espectáculo de artes visuales al aire libre centrado en la rica historia, cultura e identidad de Hoi An. Con 5 impresionantes actuaciones, el espectáculo celebra y eleva el icónico ao dai vestido largo vietnamita a un lenguaje artístico para contar la historia de Hoi An de hace 400 años. Combina magistralmente música, luces, artes visuales y actuación para crear una experiencia que le transportará a un viaje emocional y creará recuerdos imborrables.</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31" w:right="20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¡No se pierda este espectáculo!</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31" w:right="20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Caladea" w:cs="Caladea" w:eastAsia="Caladea" w:hAnsi="Calade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146050</wp:posOffset>
                </wp:positionH>
                <wp:positionV relativeFrom="paragraph">
                  <wp:posOffset>216535</wp:posOffset>
                </wp:positionV>
                <wp:extent cx="6629400" cy="313690"/>
                <wp:effectExtent b="0" l="0" r="0" t="0"/>
                <wp:wrapTopAndBottom distB="0" distT="0"/>
                <wp:docPr id="2039961798" name=""/>
                <a:graphic>
                  <a:graphicData uri="http://schemas.microsoft.com/office/word/2010/wordprocessingGroup">
                    <wpg:wgp>
                      <wpg:cNvGrpSpPr/>
                      <wpg:grpSpPr>
                        <a:xfrm>
                          <a:off x="2031300" y="3623150"/>
                          <a:ext cx="6629400" cy="313690"/>
                          <a:chOff x="2031300" y="3623150"/>
                          <a:chExt cx="6629400" cy="313700"/>
                        </a:xfrm>
                      </wpg:grpSpPr>
                      <wpg:grpSp>
                        <wpg:cNvGrpSpPr/>
                        <wpg:grpSpPr>
                          <a:xfrm>
                            <a:off x="2031300" y="3623155"/>
                            <a:ext cx="6629400" cy="313690"/>
                            <a:chOff x="0" y="0"/>
                            <a:chExt cx="6460490" cy="314324"/>
                          </a:xfrm>
                        </wpg:grpSpPr>
                        <wps:wsp>
                          <wps:cNvSpPr/>
                          <wps:cNvPr id="3" name="Shape 3"/>
                          <wps:spPr>
                            <a:xfrm>
                              <a:off x="0" y="0"/>
                              <a:ext cx="6460475" cy="31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0" y="0"/>
                              <a:ext cx="6460490" cy="283845"/>
                            </a:xfrm>
                            <a:custGeom>
                              <a:rect b="b" l="l" r="r" t="t"/>
                              <a:pathLst>
                                <a:path extrusionOk="0" h="283845" w="6460490">
                                  <a:moveTo>
                                    <a:pt x="6459982" y="50"/>
                                  </a:moveTo>
                                  <a:lnTo>
                                    <a:pt x="6458458" y="50"/>
                                  </a:lnTo>
                                  <a:lnTo>
                                    <a:pt x="0" y="0"/>
                                  </a:lnTo>
                                  <a:lnTo>
                                    <a:pt x="0" y="283768"/>
                                  </a:lnTo>
                                  <a:lnTo>
                                    <a:pt x="6459982" y="283768"/>
                                  </a:lnTo>
                                  <a:lnTo>
                                    <a:pt x="6459982" y="236524"/>
                                  </a:lnTo>
                                  <a:lnTo>
                                    <a:pt x="6458458" y="236524"/>
                                  </a:lnTo>
                                  <a:lnTo>
                                    <a:pt x="6458458" y="47294"/>
                                  </a:lnTo>
                                  <a:lnTo>
                                    <a:pt x="6459982" y="47294"/>
                                  </a:lnTo>
                                  <a:lnTo>
                                    <a:pt x="6459982" y="50"/>
                                  </a:lnTo>
                                  <a:close/>
                                </a:path>
                              </a:pathLst>
                            </a:custGeom>
                            <a:solidFill>
                              <a:srgbClr val="730707"/>
                            </a:solidFill>
                            <a:ln>
                              <a:noFill/>
                            </a:ln>
                          </wps:spPr>
                          <wps:bodyPr anchorCtr="0" anchor="ctr" bIns="91425" lIns="91425" spcFirstLastPara="1" rIns="91425" wrap="square" tIns="91425">
                            <a:noAutofit/>
                          </wps:bodyPr>
                        </wps:wsp>
                        <wps:wsp>
                          <wps:cNvSpPr/>
                          <wps:cNvPr id="18" name="Shape 18"/>
                          <wps:spPr>
                            <a:xfrm>
                              <a:off x="119380" y="28243"/>
                              <a:ext cx="6043295" cy="286081"/>
                            </a:xfrm>
                            <a:prstGeom prst="rect">
                              <a:avLst/>
                            </a:prstGeom>
                            <a:noFill/>
                            <a:ln>
                              <a:noFill/>
                            </a:ln>
                          </wps:spPr>
                          <wps:txbx>
                            <w:txbxContent>
                              <w:p w:rsidR="00000000" w:rsidDel="00000000" w:rsidP="00000000" w:rsidRDefault="00000000" w:rsidRPr="00000000">
                                <w:pPr>
                                  <w:spacing w:after="0" w:before="2.0000000298023224" w:line="240"/>
                                  <w:ind w:left="48.00000190734863" w:right="0" w:firstLine="48.00000190734863"/>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Day 7</w:t>
                                </w:r>
                                <w:r w:rsidDel="00000000" w:rsidR="00000000" w:rsidRPr="00000000">
                                  <w:rPr>
                                    <w:rFonts w:ascii="Cambria" w:cs="Cambria" w:eastAsia="Cambria" w:hAnsi="Cambria"/>
                                    <w:b w:val="0"/>
                                    <w:i w:val="0"/>
                                    <w:smallCaps w:val="0"/>
                                    <w:strike w:val="0"/>
                                    <w:color w:val="ffffff"/>
                                    <w:sz w:val="22"/>
                                    <w:vertAlign w:val="baseline"/>
                                  </w:rPr>
                                  <w:t xml:space="preserve">: </w:t>
                                </w:r>
                                <w:r w:rsidDel="00000000" w:rsidR="00000000" w:rsidRPr="00000000">
                                  <w:rPr>
                                    <w:rFonts w:ascii="Cambria" w:cs="Cambria" w:eastAsia="Cambria" w:hAnsi="Cambria"/>
                                    <w:b w:val="1"/>
                                    <w:i w:val="0"/>
                                    <w:smallCaps w:val="0"/>
                                    <w:strike w:val="0"/>
                                    <w:color w:val="ffffff"/>
                                    <w:sz w:val="22"/>
                                    <w:vertAlign w:val="baseline"/>
                                  </w:rPr>
                                  <w:t xml:space="preserve">HOI AN - HUE (B/-/-)</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146050</wp:posOffset>
                </wp:positionH>
                <wp:positionV relativeFrom="paragraph">
                  <wp:posOffset>216535</wp:posOffset>
                </wp:positionV>
                <wp:extent cx="6629400" cy="313690"/>
                <wp:effectExtent b="0" l="0" r="0" t="0"/>
                <wp:wrapTopAndBottom distB="0" distT="0"/>
                <wp:docPr id="2039961798" name="image29.png"/>
                <a:graphic>
                  <a:graphicData uri="http://schemas.openxmlformats.org/drawingml/2006/picture">
                    <pic:pic>
                      <pic:nvPicPr>
                        <pic:cNvPr id="0" name="image29.png"/>
                        <pic:cNvPicPr preferRelativeResize="0"/>
                      </pic:nvPicPr>
                      <pic:blipFill>
                        <a:blip r:embed="rId7"/>
                        <a:srcRect/>
                        <a:stretch>
                          <a:fillRect/>
                        </a:stretch>
                      </pic:blipFill>
                      <pic:spPr>
                        <a:xfrm>
                          <a:off x="0" y="0"/>
                          <a:ext cx="6629400" cy="313690"/>
                        </a:xfrm>
                        <a:prstGeom prst="rect"/>
                        <a:ln/>
                      </pic:spPr>
                    </pic:pic>
                  </a:graphicData>
                </a:graphic>
              </wp:anchor>
            </w:drawing>
          </mc:Fallback>
        </mc:AlternateContent>
      </w:r>
    </w:p>
    <w:p w:rsidR="00000000" w:rsidDel="00000000" w:rsidP="00000000" w:rsidRDefault="00000000" w:rsidRPr="00000000" w14:paraId="000000B4">
      <w:pPr>
        <w:spacing w:before="2" w:line="273" w:lineRule="auto"/>
        <w:ind w:left="231" w:right="203" w:firstLine="0"/>
        <w:rPr>
          <w:rFonts w:ascii="Cambria" w:cs="Cambria" w:eastAsia="Cambria" w:hAnsi="Cambria"/>
        </w:rPr>
      </w:pPr>
      <w:r w:rsidDel="00000000" w:rsidR="00000000" w:rsidRPr="00000000">
        <w:rPr>
          <w:rFonts w:ascii="Cambria" w:cs="Cambria" w:eastAsia="Cambria" w:hAnsi="Cambria"/>
          <w:rtl w:val="0"/>
        </w:rPr>
        <w:t xml:space="preserve">The scenic drive from Hoi An hugs the coastline to Hue, the former capital of Vietnam. See </w:t>
      </w:r>
      <w:r w:rsidDel="00000000" w:rsidR="00000000" w:rsidRPr="00000000">
        <w:rPr>
          <w:rFonts w:ascii="Cambria" w:cs="Cambria" w:eastAsia="Cambria" w:hAnsi="Cambria"/>
          <w:b w:val="1"/>
          <w:bCs w:val="1"/>
          <w:rtl w:val="0"/>
        </w:rPr>
        <w:t xml:space="preserve">My Khe beach</w:t>
      </w:r>
      <w:r w:rsidDel="00000000" w:rsidR="00000000" w:rsidRPr="00000000">
        <w:rPr>
          <w:rFonts w:ascii="Cambria" w:cs="Cambria" w:eastAsia="Cambria" w:hAnsi="Cambria"/>
          <w:rtl w:val="0"/>
        </w:rPr>
        <w:t xml:space="preserve">. With a stop at </w:t>
      </w:r>
      <w:r w:rsidDel="00000000" w:rsidR="00000000" w:rsidRPr="00000000">
        <w:rPr>
          <w:rFonts w:ascii="Cambria" w:cs="Cambria" w:eastAsia="Cambria" w:hAnsi="Cambria"/>
          <w:b w:val="1"/>
          <w:bCs w:val="1"/>
          <w:rtl w:val="0"/>
        </w:rPr>
        <w:t xml:space="preserve">Pass of Ocean Clouds (Hai Van Pass) </w:t>
      </w:r>
      <w:r w:rsidDel="00000000" w:rsidR="00000000" w:rsidRPr="00000000">
        <w:rPr>
          <w:rFonts w:ascii="Cambria" w:cs="Cambria" w:eastAsia="Cambria" w:hAnsi="Cambria"/>
          <w:rtl w:val="0"/>
        </w:rPr>
        <w:t xml:space="preserve">and the scenic </w:t>
      </w:r>
      <w:r w:rsidDel="00000000" w:rsidR="00000000" w:rsidRPr="00000000">
        <w:rPr>
          <w:rFonts w:ascii="Cambria" w:cs="Cambria" w:eastAsia="Cambria" w:hAnsi="Cambria"/>
          <w:b w:val="1"/>
          <w:bCs w:val="1"/>
          <w:rtl w:val="0"/>
        </w:rPr>
        <w:t xml:space="preserve">Fishing Village Of Lang Co</w:t>
      </w:r>
      <w:r w:rsidDel="00000000" w:rsidR="00000000" w:rsidRPr="00000000">
        <w:rPr>
          <w:rFonts w:ascii="Cambria" w:cs="Cambria" w:eastAsia="Cambria" w:hAnsi="Cambria"/>
          <w:rtl w:val="0"/>
        </w:rPr>
        <w:t xml:space="preserve">.</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Caladea" w:cs="Caladea" w:eastAsia="Caladea" w:hAnsi="Calade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146812</wp:posOffset>
            </wp:positionH>
            <wp:positionV relativeFrom="paragraph">
              <wp:posOffset>189054</wp:posOffset>
            </wp:positionV>
            <wp:extent cx="6446197" cy="2933033"/>
            <wp:effectExtent b="0" l="0" r="0" t="0"/>
            <wp:wrapTopAndBottom distB="0" distT="0"/>
            <wp:docPr id="2039961807"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6446197" cy="2933033"/>
                    </a:xfrm>
                    <a:prstGeom prst="rect"/>
                    <a:ln/>
                  </pic:spPr>
                </pic:pic>
              </a:graphicData>
            </a:graphic>
          </wp:anchor>
        </w:drawing>
      </w:r>
    </w:p>
    <w:p w:rsidR="00000000" w:rsidDel="00000000" w:rsidP="00000000" w:rsidRDefault="00000000" w:rsidRPr="00000000" w14:paraId="000000B6">
      <w:pPr>
        <w:jc w:val="center"/>
        <w:rPr>
          <w:rFonts w:ascii="Cambria" w:cs="Cambria" w:eastAsia="Cambria" w:hAnsi="Cambria"/>
          <w:i w:val="1"/>
          <w:iCs w:val="1"/>
        </w:rPr>
      </w:pPr>
      <w:r w:rsidDel="00000000" w:rsidR="00000000" w:rsidRPr="00000000">
        <w:rPr>
          <w:rFonts w:ascii="Cambria" w:cs="Cambria" w:eastAsia="Cambria" w:hAnsi="Cambria"/>
          <w:i w:val="1"/>
          <w:iCs w:val="1"/>
          <w:rtl w:val="0"/>
        </w:rPr>
        <w:t xml:space="preserve">Ciudadela Imperial de Hue</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3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Then, you will reach Hue to visit visiting the old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Imperial city </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located in the heart of Hue. This vast complex will built in the early 19</w:t>
      </w:r>
      <w:r w:rsidDel="00000000" w:rsidR="00000000" w:rsidRPr="00000000">
        <w:rPr>
          <w:rFonts w:ascii="Cambria" w:cs="Cambria" w:eastAsia="Cambria" w:hAnsi="Cambria"/>
          <w:b w:val="0"/>
          <w:bCs w:val="0"/>
          <w:i w:val="0"/>
          <w:iCs w:val="0"/>
          <w:smallCaps w:val="0"/>
          <w:strike w:val="0"/>
          <w:color w:val="000000"/>
          <w:sz w:val="36.66666666666667"/>
          <w:szCs w:val="36.66666666666667"/>
          <w:u w:val="none"/>
          <w:shd w:fill="auto" w:val="clear"/>
          <w:vertAlign w:val="superscript"/>
          <w:rtl w:val="0"/>
        </w:rPr>
        <w:t xml:space="preserve">th </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century. There, your visit includes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Dien Tho residence</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Thai Hoa Palace </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(with its magnificently decorated reception hall), the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halls of the Mandarins </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as well as the original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nine dynastic urns</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You will have some free time at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Dong Ba Market</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3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pStyle w:val="Heading1"/>
        <w:spacing w:line="257" w:lineRule="auto"/>
        <w:ind w:firstLine="231"/>
        <w:jc w:val="both"/>
        <w:rPr>
          <w:rFonts w:ascii="Cambria" w:cs="Cambria" w:eastAsia="Cambria" w:hAnsi="Cambria"/>
        </w:rPr>
      </w:pPr>
      <w:r w:rsidDel="00000000" w:rsidR="00000000" w:rsidRPr="00000000">
        <w:rPr>
          <w:rFonts w:ascii="Cambria" w:cs="Cambria" w:eastAsia="Cambria" w:hAnsi="Cambria"/>
          <w:rtl w:val="0"/>
        </w:rPr>
        <w:t xml:space="preserve">Overnight in Hue</w:t>
      </w:r>
    </w:p>
    <w:p w:rsidR="00000000" w:rsidDel="00000000" w:rsidP="00000000" w:rsidRDefault="00000000" w:rsidRPr="00000000" w14:paraId="000000BA">
      <w:pPr>
        <w:pStyle w:val="Heading1"/>
        <w:spacing w:line="257" w:lineRule="auto"/>
        <w:ind w:firstLine="231"/>
        <w:jc w:val="both"/>
        <w:rPr>
          <w:rFonts w:ascii="Cambria" w:cs="Cambria" w:eastAsia="Cambria" w:hAnsi="Cambria"/>
        </w:rPr>
      </w:pPr>
      <w:r w:rsidDel="00000000" w:rsidR="00000000" w:rsidRPr="00000000">
        <w:rPr>
          <w:rtl w:val="0"/>
        </w:rPr>
      </w:r>
    </w:p>
    <w:p w:rsidR="00000000" w:rsidDel="00000000" w:rsidP="00000000" w:rsidRDefault="00000000" w:rsidRPr="00000000" w14:paraId="000000BB">
      <w:pPr>
        <w:pStyle w:val="Heading1"/>
        <w:spacing w:line="257" w:lineRule="auto"/>
        <w:ind w:firstLine="231"/>
        <w:jc w:val="both"/>
        <w:rPr>
          <w:rFonts w:ascii="Cambria" w:cs="Cambria" w:eastAsia="Cambria" w:hAnsi="Cambria"/>
        </w:rPr>
      </w:pPr>
      <w:r w:rsidDel="00000000" w:rsidR="00000000" w:rsidRPr="00000000">
        <w:rPr>
          <w:rtl w:val="0"/>
        </w:rPr>
      </w:r>
    </w:p>
    <w:p w:rsidR="00000000" w:rsidDel="00000000" w:rsidP="00000000" w:rsidRDefault="00000000" w:rsidRPr="00000000" w14:paraId="000000BC">
      <w:pPr>
        <w:pStyle w:val="Heading1"/>
        <w:spacing w:line="257" w:lineRule="auto"/>
        <w:ind w:firstLine="231"/>
        <w:jc w:val="both"/>
        <w:rPr>
          <w:rFonts w:ascii="Cambria" w:cs="Cambria" w:eastAsia="Cambria" w:hAnsi="Cambria"/>
        </w:rPr>
      </w:pPr>
      <w:r w:rsidDel="00000000" w:rsidR="00000000" w:rsidRPr="00000000">
        <w:rPr>
          <w:rFonts w:ascii="Cambria" w:cs="Cambria" w:eastAsia="Cambria" w:hAnsi="Cambria"/>
          <w:rtl w:val="0"/>
        </w:rPr>
        <w:t xml:space="preserve">DÍA 7: HOI AN – HUE (D/-/-)</w:t>
      </w:r>
    </w:p>
    <w:p w:rsidR="00000000" w:rsidDel="00000000" w:rsidP="00000000" w:rsidRDefault="00000000" w:rsidRPr="00000000" w14:paraId="000000BD">
      <w:pPr>
        <w:pStyle w:val="Heading1"/>
        <w:spacing w:line="257" w:lineRule="auto"/>
        <w:ind w:firstLine="231"/>
        <w:jc w:val="both"/>
        <w:rPr>
          <w:rFonts w:ascii="Cambria" w:cs="Cambria" w:eastAsia="Cambria" w:hAnsi="Cambria"/>
        </w:rPr>
      </w:pPr>
      <w:r w:rsidDel="00000000" w:rsidR="00000000" w:rsidRPr="00000000">
        <w:rPr>
          <w:rtl w:val="0"/>
        </w:rPr>
      </w:r>
    </w:p>
    <w:p w:rsidR="00000000" w:rsidDel="00000000" w:rsidP="00000000" w:rsidRDefault="00000000" w:rsidRPr="00000000" w14:paraId="000000BE">
      <w:pPr>
        <w:pStyle w:val="Heading1"/>
        <w:spacing w:line="257" w:lineRule="auto"/>
        <w:ind w:firstLine="231"/>
        <w:jc w:val="both"/>
        <w:rPr>
          <w:rFonts w:ascii="Cambria" w:cs="Cambria" w:eastAsia="Cambria" w:hAnsi="Cambria"/>
          <w:b w:val="0"/>
          <w:bCs w:val="0"/>
        </w:rPr>
      </w:pPr>
      <w:r w:rsidDel="00000000" w:rsidR="00000000" w:rsidRPr="00000000">
        <w:rPr>
          <w:rFonts w:ascii="Cambria" w:cs="Cambria" w:eastAsia="Cambria" w:hAnsi="Cambria"/>
          <w:b w:val="0"/>
          <w:bCs w:val="0"/>
          <w:rtl w:val="0"/>
        </w:rPr>
        <w:t xml:space="preserve">El recorrido panorámico desde Hoi An discurre a lo largo de la costa hasta Hue, la antigua capital de Vietnam. En el camino, se podrá contemplar la playa de My Khe. Se realizará una parada en el Paso de las Nubes del Océano (Paso de Hai Van), uno de los puertos de montaña más espectaculares del país, así como en el pintoresco pueblo pesquero de Lang Co.</w:t>
      </w:r>
    </w:p>
    <w:p w:rsidR="00000000" w:rsidDel="00000000" w:rsidP="00000000" w:rsidRDefault="00000000" w:rsidRPr="00000000" w14:paraId="000000BF">
      <w:pPr>
        <w:pStyle w:val="Heading1"/>
        <w:spacing w:line="257" w:lineRule="auto"/>
        <w:ind w:firstLine="231"/>
        <w:jc w:val="both"/>
        <w:rPr>
          <w:rFonts w:ascii="Cambria" w:cs="Cambria" w:eastAsia="Cambria" w:hAnsi="Cambria"/>
          <w:b w:val="0"/>
          <w:bCs w:val="0"/>
        </w:rPr>
      </w:pPr>
      <w:r w:rsidDel="00000000" w:rsidR="00000000" w:rsidRPr="00000000">
        <w:rPr>
          <w:rtl w:val="0"/>
        </w:rPr>
      </w:r>
    </w:p>
    <w:p w:rsidR="00000000" w:rsidDel="00000000" w:rsidP="00000000" w:rsidRDefault="00000000" w:rsidRPr="00000000" w14:paraId="000000C0">
      <w:pPr>
        <w:pStyle w:val="Heading1"/>
        <w:spacing w:line="257" w:lineRule="auto"/>
        <w:ind w:firstLine="231"/>
        <w:jc w:val="both"/>
        <w:rPr>
          <w:rFonts w:ascii="Cambria" w:cs="Cambria" w:eastAsia="Cambria" w:hAnsi="Cambria"/>
          <w:b w:val="0"/>
          <w:bCs w:val="0"/>
        </w:rPr>
      </w:pPr>
      <w:r w:rsidDel="00000000" w:rsidR="00000000" w:rsidRPr="00000000">
        <w:rPr>
          <w:rFonts w:ascii="Cambria" w:cs="Cambria" w:eastAsia="Cambria" w:hAnsi="Cambria"/>
          <w:b w:val="0"/>
          <w:bCs w:val="0"/>
          <w:rtl w:val="0"/>
        </w:rPr>
        <w:t xml:space="preserve">Llegada a Hue para visitar la antigua Ciudadela Imperial, situada en el corazón de la ciudad. Este vasto complejo fue construido a comienzos del siglo XIX y constituye un importante legado histórico y cultural. La visita incluye la Residencia Dien Tho, el Palacio Thai Hoa (con su magníficamente decorado salón de recepciones), las Salas de los Mandarines y las nueve urnas dinásticas originales.</w:t>
      </w:r>
    </w:p>
    <w:p w:rsidR="00000000" w:rsidDel="00000000" w:rsidP="00000000" w:rsidRDefault="00000000" w:rsidRPr="00000000" w14:paraId="000000C1">
      <w:pPr>
        <w:pStyle w:val="Heading1"/>
        <w:spacing w:line="257" w:lineRule="auto"/>
        <w:ind w:firstLine="231"/>
        <w:jc w:val="both"/>
        <w:rPr>
          <w:rFonts w:ascii="Cambria" w:cs="Cambria" w:eastAsia="Cambria" w:hAnsi="Cambria"/>
          <w:b w:val="0"/>
          <w:bCs w:val="0"/>
        </w:rPr>
      </w:pPr>
      <w:r w:rsidDel="00000000" w:rsidR="00000000" w:rsidRPr="00000000">
        <w:rPr>
          <w:rFonts w:ascii="Cambria" w:cs="Cambria" w:eastAsia="Cambria" w:hAnsi="Cambria"/>
          <w:b w:val="0"/>
          <w:bCs w:val="0"/>
          <w:rtl w:val="0"/>
        </w:rPr>
        <w:t xml:space="preserve">Tiempo libre para pasear por el Mercado Dong Ba.</w:t>
      </w:r>
    </w:p>
    <w:p w:rsidR="00000000" w:rsidDel="00000000" w:rsidP="00000000" w:rsidRDefault="00000000" w:rsidRPr="00000000" w14:paraId="000000C2">
      <w:pPr>
        <w:pStyle w:val="Heading1"/>
        <w:spacing w:line="257" w:lineRule="auto"/>
        <w:ind w:firstLine="231"/>
        <w:rPr>
          <w:rFonts w:ascii="Cambria" w:cs="Cambria" w:eastAsia="Cambria" w:hAnsi="Cambria"/>
          <w:b w:val="0"/>
          <w:bCs w:val="0"/>
        </w:rPr>
      </w:pPr>
      <w:r w:rsidDel="00000000" w:rsidR="00000000" w:rsidRPr="00000000">
        <w:rPr>
          <w:rtl w:val="0"/>
        </w:rPr>
      </w:r>
    </w:p>
    <w:p w:rsidR="00000000" w:rsidDel="00000000" w:rsidP="00000000" w:rsidRDefault="00000000" w:rsidRPr="00000000" w14:paraId="000000C3">
      <w:pPr>
        <w:pStyle w:val="Heading1"/>
        <w:spacing w:line="257" w:lineRule="auto"/>
        <w:ind w:firstLine="231"/>
        <w:rPr>
          <w:rFonts w:ascii="Cambria" w:cs="Cambria" w:eastAsia="Cambria" w:hAnsi="Cambria"/>
        </w:rPr>
      </w:pPr>
      <w:r w:rsidDel="00000000" w:rsidR="00000000" w:rsidRPr="00000000">
        <w:rPr>
          <w:rFonts w:ascii="Cambria" w:cs="Cambria" w:eastAsia="Cambria" w:hAnsi="Cambria"/>
          <w:rtl w:val="0"/>
        </w:rPr>
        <w:t xml:space="preserve">Alojamiento en Hue.</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Caladea" w:cs="Caladea" w:eastAsia="Caladea" w:hAnsi="Calade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Caladea" w:cs="Caladea" w:eastAsia="Caladea" w:hAnsi="Caladea"/>
          <w:b w:val="1"/>
          <w:bCs w:val="1"/>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146050</wp:posOffset>
                </wp:positionH>
                <wp:positionV relativeFrom="paragraph">
                  <wp:posOffset>208915</wp:posOffset>
                </wp:positionV>
                <wp:extent cx="6584950" cy="283845"/>
                <wp:effectExtent b="0" l="0" r="0" t="0"/>
                <wp:wrapTopAndBottom distB="0" distT="0"/>
                <wp:docPr id="2039961791" name=""/>
                <a:graphic>
                  <a:graphicData uri="http://schemas.microsoft.com/office/word/2010/wordprocessingGroup">
                    <wpg:wgp>
                      <wpg:cNvGrpSpPr/>
                      <wpg:grpSpPr>
                        <a:xfrm>
                          <a:off x="2053525" y="3638075"/>
                          <a:ext cx="6584950" cy="283845"/>
                          <a:chOff x="2053525" y="3638075"/>
                          <a:chExt cx="6584950" cy="283850"/>
                        </a:xfrm>
                      </wpg:grpSpPr>
                      <wpg:grpSp>
                        <wpg:cNvGrpSpPr/>
                        <wpg:grpSpPr>
                          <a:xfrm>
                            <a:off x="2053525" y="3638078"/>
                            <a:ext cx="6584950" cy="283845"/>
                            <a:chOff x="0" y="0"/>
                            <a:chExt cx="6460490" cy="283845"/>
                          </a:xfrm>
                        </wpg:grpSpPr>
                        <wps:wsp>
                          <wps:cNvSpPr/>
                          <wps:cNvPr id="3" name="Shape 3"/>
                          <wps:spPr>
                            <a:xfrm>
                              <a:off x="0" y="0"/>
                              <a:ext cx="6460475" cy="283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6460490" cy="283845"/>
                            </a:xfrm>
                            <a:custGeom>
                              <a:rect b="b" l="l" r="r" t="t"/>
                              <a:pathLst>
                                <a:path extrusionOk="0" h="283845" w="6460490">
                                  <a:moveTo>
                                    <a:pt x="6459982" y="0"/>
                                  </a:moveTo>
                                  <a:lnTo>
                                    <a:pt x="6458458" y="0"/>
                                  </a:lnTo>
                                  <a:lnTo>
                                    <a:pt x="0" y="0"/>
                                  </a:lnTo>
                                  <a:lnTo>
                                    <a:pt x="0" y="47244"/>
                                  </a:lnTo>
                                  <a:lnTo>
                                    <a:pt x="0" y="236220"/>
                                  </a:lnTo>
                                  <a:lnTo>
                                    <a:pt x="0" y="281940"/>
                                  </a:lnTo>
                                  <a:lnTo>
                                    <a:pt x="0" y="283464"/>
                                  </a:lnTo>
                                  <a:lnTo>
                                    <a:pt x="6459982" y="283464"/>
                                  </a:lnTo>
                                  <a:lnTo>
                                    <a:pt x="6459982" y="236220"/>
                                  </a:lnTo>
                                  <a:lnTo>
                                    <a:pt x="6458458" y="236220"/>
                                  </a:lnTo>
                                  <a:lnTo>
                                    <a:pt x="6458458" y="47244"/>
                                  </a:lnTo>
                                  <a:lnTo>
                                    <a:pt x="6459982" y="47244"/>
                                  </a:lnTo>
                                  <a:lnTo>
                                    <a:pt x="6459982" y="0"/>
                                  </a:lnTo>
                                  <a:close/>
                                </a:path>
                              </a:pathLst>
                            </a:custGeom>
                            <a:solidFill>
                              <a:srgbClr val="730707"/>
                            </a:solidFill>
                            <a:ln>
                              <a:noFill/>
                            </a:ln>
                          </wps:spPr>
                          <wps:bodyPr anchorCtr="0" anchor="ctr" bIns="91425" lIns="91425" spcFirstLastPara="1" rIns="91425" wrap="square" tIns="91425">
                            <a:noAutofit/>
                          </wps:bodyPr>
                        </wps:wsp>
                        <wps:wsp>
                          <wps:cNvSpPr/>
                          <wps:cNvPr id="5" name="Shape 5"/>
                          <wps:spPr>
                            <a:xfrm>
                              <a:off x="0" y="47244"/>
                              <a:ext cx="6458585" cy="189230"/>
                            </a:xfrm>
                            <a:prstGeom prst="rect">
                              <a:avLst/>
                            </a:prstGeom>
                            <a:noFill/>
                            <a:ln>
                              <a:noFill/>
                            </a:ln>
                          </wps:spPr>
                          <wps:txbx>
                            <w:txbxContent>
                              <w:p w:rsidR="00000000" w:rsidDel="00000000" w:rsidP="00000000" w:rsidRDefault="00000000" w:rsidRPr="00000000">
                                <w:pPr>
                                  <w:spacing w:after="0" w:before="2.0000000298023224" w:line="240"/>
                                  <w:ind w:left="48.00000190734863" w:right="0" w:firstLine="48.00000190734863"/>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Day 8</w:t>
                                </w:r>
                                <w:r w:rsidDel="00000000" w:rsidR="00000000" w:rsidRPr="00000000">
                                  <w:rPr>
                                    <w:rFonts w:ascii="Cambria" w:cs="Cambria" w:eastAsia="Cambria" w:hAnsi="Cambria"/>
                                    <w:b w:val="0"/>
                                    <w:i w:val="0"/>
                                    <w:smallCaps w:val="0"/>
                                    <w:strike w:val="0"/>
                                    <w:color w:val="ffffff"/>
                                    <w:sz w:val="22"/>
                                    <w:vertAlign w:val="baseline"/>
                                  </w:rPr>
                                  <w:t xml:space="preserve">: </w:t>
                                </w:r>
                                <w:r w:rsidDel="00000000" w:rsidR="00000000" w:rsidRPr="00000000">
                                  <w:rPr>
                                    <w:rFonts w:ascii="Cambria" w:cs="Cambria" w:eastAsia="Cambria" w:hAnsi="Cambria"/>
                                    <w:b w:val="1"/>
                                    <w:i w:val="0"/>
                                    <w:smallCaps w:val="0"/>
                                    <w:strike w:val="0"/>
                                    <w:color w:val="ffffff"/>
                                    <w:sz w:val="22"/>
                                    <w:vertAlign w:val="baseline"/>
                                  </w:rPr>
                                  <w:t xml:space="preserve">HUE - FLIGHT TO SAI GON (B/-/-)</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146050</wp:posOffset>
                </wp:positionH>
                <wp:positionV relativeFrom="paragraph">
                  <wp:posOffset>208915</wp:posOffset>
                </wp:positionV>
                <wp:extent cx="6584950" cy="283845"/>
                <wp:effectExtent b="0" l="0" r="0" t="0"/>
                <wp:wrapTopAndBottom distB="0" distT="0"/>
                <wp:docPr id="2039961791"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6584950" cy="283845"/>
                        </a:xfrm>
                        <a:prstGeom prst="rect"/>
                        <a:ln/>
                      </pic:spPr>
                    </pic:pic>
                  </a:graphicData>
                </a:graphic>
              </wp:anchor>
            </w:drawing>
          </mc:Fallback>
        </mc:AlternateContent>
      </w:r>
    </w:p>
    <w:p w:rsidR="00000000" w:rsidDel="00000000" w:rsidP="00000000" w:rsidRDefault="00000000" w:rsidRPr="00000000" w14:paraId="000000C6">
      <w:pPr>
        <w:spacing w:before="2" w:line="276" w:lineRule="auto"/>
        <w:ind w:left="231" w:right="198" w:firstLine="0"/>
        <w:jc w:val="both"/>
        <w:rPr>
          <w:rFonts w:ascii="Cambria" w:cs="Cambria" w:eastAsia="Cambria" w:hAnsi="Cambria"/>
        </w:rPr>
      </w:pPr>
      <w:r w:rsidDel="00000000" w:rsidR="00000000" w:rsidRPr="00000000">
        <w:rPr>
          <w:rFonts w:ascii="Cambria" w:cs="Cambria" w:eastAsia="Cambria" w:hAnsi="Cambria"/>
          <w:rtl w:val="0"/>
        </w:rPr>
        <w:t xml:space="preserve">Begin your day by boarding a traditional Dragon boat for a tranquil trip along the Perfume River. Stop at </w:t>
      </w:r>
      <w:r w:rsidDel="00000000" w:rsidR="00000000" w:rsidRPr="00000000">
        <w:rPr>
          <w:rFonts w:ascii="Cambria" w:cs="Cambria" w:eastAsia="Cambria" w:hAnsi="Cambria"/>
          <w:b w:val="1"/>
          <w:bCs w:val="1"/>
          <w:rtl w:val="0"/>
        </w:rPr>
        <w:t xml:space="preserve">Thien Mu Pagoda </w:t>
      </w:r>
      <w:r w:rsidDel="00000000" w:rsidR="00000000" w:rsidRPr="00000000">
        <w:rPr>
          <w:rFonts w:ascii="Cambria" w:cs="Cambria" w:eastAsia="Cambria" w:hAnsi="Cambria"/>
          <w:rtl w:val="0"/>
        </w:rPr>
        <w:t xml:space="preserve">and the Royal </w:t>
      </w:r>
      <w:r w:rsidDel="00000000" w:rsidR="00000000" w:rsidRPr="00000000">
        <w:rPr>
          <w:rFonts w:ascii="Cambria" w:cs="Cambria" w:eastAsia="Cambria" w:hAnsi="Cambria"/>
          <w:b w:val="1"/>
          <w:bCs w:val="1"/>
          <w:rtl w:val="0"/>
        </w:rPr>
        <w:t xml:space="preserve">Mausoleums of Emperor Tu Duc</w:t>
      </w:r>
      <w:r w:rsidDel="00000000" w:rsidR="00000000" w:rsidRPr="00000000">
        <w:rPr>
          <w:rFonts w:ascii="Cambria" w:cs="Cambria" w:eastAsia="Cambria" w:hAnsi="Cambria"/>
          <w:rtl w:val="0"/>
        </w:rPr>
        <w:t xml:space="preserve">, who ruled Hue over 100 years ago</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Caladea" w:cs="Caladea" w:eastAsia="Caladea" w:hAnsi="Calade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184150</wp:posOffset>
            </wp:positionH>
            <wp:positionV relativeFrom="paragraph">
              <wp:posOffset>182245</wp:posOffset>
            </wp:positionV>
            <wp:extent cx="3409950" cy="2045970"/>
            <wp:effectExtent b="0" l="0" r="0" t="0"/>
            <wp:wrapSquare wrapText="bothSides" distB="0" distT="0" distL="114300" distR="114300"/>
            <wp:docPr descr="Chùa Thiên Mụ: Ngôi chùa cổ 400 năm tuổi cổ nhất ở Huế" id="2039961812" name="image9.jpg"/>
            <a:graphic>
              <a:graphicData uri="http://schemas.openxmlformats.org/drawingml/2006/picture">
                <pic:pic>
                  <pic:nvPicPr>
                    <pic:cNvPr descr="Chùa Thiên Mụ: Ngôi chùa cổ 400 năm tuổi cổ nhất ở Huế" id="0" name="image9.jpg"/>
                    <pic:cNvPicPr preferRelativeResize="0"/>
                  </pic:nvPicPr>
                  <pic:blipFill>
                    <a:blip r:embed="rId24"/>
                    <a:srcRect b="0" l="0" r="0" t="0"/>
                    <a:stretch>
                      <a:fillRect/>
                    </a:stretch>
                  </pic:blipFill>
                  <pic:spPr>
                    <a:xfrm>
                      <a:off x="0" y="0"/>
                      <a:ext cx="3409950" cy="20459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3689350</wp:posOffset>
            </wp:positionH>
            <wp:positionV relativeFrom="paragraph">
              <wp:posOffset>174625</wp:posOffset>
            </wp:positionV>
            <wp:extent cx="3041650" cy="2055495"/>
            <wp:effectExtent b="0" l="0" r="0" t="0"/>
            <wp:wrapSquare wrapText="bothSides" distB="0" distT="0" distL="114300" distR="114300"/>
            <wp:docPr id="2039961820" name="image10.jpg"/>
            <a:graphic>
              <a:graphicData uri="http://schemas.openxmlformats.org/drawingml/2006/picture">
                <pic:pic>
                  <pic:nvPicPr>
                    <pic:cNvPr id="0" name="image10.jpg"/>
                    <pic:cNvPicPr preferRelativeResize="0"/>
                  </pic:nvPicPr>
                  <pic:blipFill>
                    <a:blip r:embed="rId25"/>
                    <a:srcRect b="0" l="0" r="0" t="0"/>
                    <a:stretch>
                      <a:fillRect/>
                    </a:stretch>
                  </pic:blipFill>
                  <pic:spPr>
                    <a:xfrm>
                      <a:off x="0" y="0"/>
                      <a:ext cx="3041650" cy="2055495"/>
                    </a:xfrm>
                    <a:prstGeom prst="rect"/>
                    <a:ln/>
                  </pic:spPr>
                </pic:pic>
              </a:graphicData>
            </a:graphic>
          </wp:anchor>
        </w:drawing>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  Pagoda de Thien Mu                                                          los Mausoleos Reales del Emperador Tu Duc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23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Then, transfer to Airport to take flight to Saigon. Upon arrival, check in hotel, free at leisure</w:t>
      </w:r>
    </w:p>
    <w:p w:rsidR="00000000" w:rsidDel="00000000" w:rsidP="00000000" w:rsidRDefault="00000000" w:rsidRPr="00000000" w14:paraId="000000CB">
      <w:pPr>
        <w:pStyle w:val="Heading1"/>
        <w:spacing w:before="37" w:lineRule="auto"/>
        <w:ind w:firstLine="231"/>
        <w:rPr>
          <w:rFonts w:ascii="Cambria" w:cs="Cambria" w:eastAsia="Cambria" w:hAnsi="Cambria"/>
        </w:rPr>
      </w:pPr>
      <w:r w:rsidDel="00000000" w:rsidR="00000000" w:rsidRPr="00000000">
        <w:rPr>
          <w:rFonts w:ascii="Cambria" w:cs="Cambria" w:eastAsia="Cambria" w:hAnsi="Cambria"/>
          <w:rtl w:val="0"/>
        </w:rPr>
        <w:t xml:space="preserve">Overnight in Saigon.</w:t>
      </w:r>
    </w:p>
    <w:p w:rsidR="00000000" w:rsidDel="00000000" w:rsidP="00000000" w:rsidRDefault="00000000" w:rsidRPr="00000000" w14:paraId="000000CC">
      <w:pPr>
        <w:pStyle w:val="Heading1"/>
        <w:spacing w:before="37" w:lineRule="auto"/>
        <w:ind w:firstLine="231"/>
        <w:rPr>
          <w:rFonts w:ascii="Cambria" w:cs="Cambria" w:eastAsia="Cambria" w:hAnsi="Cambria"/>
        </w:rPr>
      </w:pPr>
      <w:r w:rsidDel="00000000" w:rsidR="00000000" w:rsidRPr="00000000">
        <w:rPr>
          <w:rtl w:val="0"/>
        </w:rPr>
      </w:r>
    </w:p>
    <w:p w:rsidR="00000000" w:rsidDel="00000000" w:rsidP="00000000" w:rsidRDefault="00000000" w:rsidRPr="00000000" w14:paraId="000000CD">
      <w:pPr>
        <w:ind w:left="231" w:firstLine="0"/>
        <w:rPr>
          <w:rFonts w:ascii="Cambria" w:cs="Cambria" w:eastAsia="Cambria" w:hAnsi="Cambria"/>
          <w:b w:val="1"/>
          <w:bCs w:val="1"/>
          <w:i w:val="1"/>
          <w:iCs w:val="1"/>
        </w:rPr>
      </w:pPr>
      <w:r w:rsidDel="00000000" w:rsidR="00000000" w:rsidRPr="00000000">
        <w:rPr>
          <w:rFonts w:ascii="Cambria" w:cs="Cambria" w:eastAsia="Cambria" w:hAnsi="Cambria"/>
          <w:b w:val="1"/>
          <w:bCs w:val="1"/>
          <w:i w:val="1"/>
          <w:iCs w:val="1"/>
          <w:rtl w:val="0"/>
        </w:rPr>
        <w:t xml:space="preserve">Suggestion Flight: VN1369 HUI SGN 17:25 19:00 (Airfare excluded on our price)</w:t>
      </w:r>
    </w:p>
    <w:p w:rsidR="00000000" w:rsidDel="00000000" w:rsidP="00000000" w:rsidRDefault="00000000" w:rsidRPr="00000000" w14:paraId="000000CE">
      <w:pPr>
        <w:pStyle w:val="Heading1"/>
        <w:spacing w:before="37"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CF">
      <w:pPr>
        <w:pStyle w:val="Heading1"/>
        <w:spacing w:before="37"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D0">
      <w:pPr>
        <w:pStyle w:val="Heading1"/>
        <w:spacing w:before="37" w:lineRule="auto"/>
        <w:ind w:firstLine="231"/>
        <w:rPr>
          <w:rFonts w:ascii="Cambria" w:cs="Cambria" w:eastAsia="Cambria" w:hAnsi="Cambria"/>
        </w:rPr>
      </w:pPr>
      <w:r w:rsidDel="00000000" w:rsidR="00000000" w:rsidRPr="00000000">
        <w:rPr>
          <w:rFonts w:ascii="Cambria" w:cs="Cambria" w:eastAsia="Cambria" w:hAnsi="Cambria"/>
          <w:rtl w:val="0"/>
        </w:rPr>
        <w:t xml:space="preserve">DÍA 8: HUE – VUELO A SAIGÓN (D/-/-)</w:t>
      </w:r>
    </w:p>
    <w:p w:rsidR="00000000" w:rsidDel="00000000" w:rsidP="00000000" w:rsidRDefault="00000000" w:rsidRPr="00000000" w14:paraId="000000D1">
      <w:pPr>
        <w:pStyle w:val="Heading1"/>
        <w:spacing w:before="37" w:lineRule="auto"/>
        <w:ind w:firstLine="231"/>
        <w:jc w:val="both"/>
        <w:rPr>
          <w:rFonts w:ascii="Cambria" w:cs="Cambria" w:eastAsia="Cambria" w:hAnsi="Cambria"/>
          <w:b w:val="0"/>
          <w:bCs w:val="0"/>
        </w:rPr>
      </w:pPr>
      <w:r w:rsidDel="00000000" w:rsidR="00000000" w:rsidRPr="00000000">
        <w:rPr>
          <w:rFonts w:ascii="Cambria" w:cs="Cambria" w:eastAsia="Cambria" w:hAnsi="Cambria"/>
          <w:b w:val="0"/>
          <w:bCs w:val="0"/>
          <w:rtl w:val="0"/>
        </w:rPr>
        <w:t xml:space="preserve">Por la mañana, embarque en una tradicional barca Dragón para realizar un tranquilo paseo por el Río del Perfume. Parada para visitar la Pagoda Thien Mu y los Mausoleos Reales del Emperador Tu Duc, quien gobernó Hue hace más de 100 años.</w:t>
      </w:r>
    </w:p>
    <w:p w:rsidR="00000000" w:rsidDel="00000000" w:rsidP="00000000" w:rsidRDefault="00000000" w:rsidRPr="00000000" w14:paraId="000000D2">
      <w:pPr>
        <w:pStyle w:val="Heading1"/>
        <w:spacing w:before="37" w:lineRule="auto"/>
        <w:ind w:firstLine="231"/>
        <w:jc w:val="both"/>
        <w:rPr>
          <w:rFonts w:ascii="Cambria" w:cs="Cambria" w:eastAsia="Cambria" w:hAnsi="Cambria"/>
          <w:b w:val="0"/>
          <w:bCs w:val="0"/>
        </w:rPr>
      </w:pPr>
      <w:r w:rsidDel="00000000" w:rsidR="00000000" w:rsidRPr="00000000">
        <w:rPr>
          <w:rFonts w:ascii="Cambria" w:cs="Cambria" w:eastAsia="Cambria" w:hAnsi="Cambria"/>
          <w:b w:val="0"/>
          <w:bCs w:val="0"/>
          <w:rtl w:val="0"/>
        </w:rPr>
        <w:t xml:space="preserve">Luego, traslado al aeropuerto para tomar el vuelo hacia Saigón (Ciudad Ho Chi Minh). A su llegada, traslado al hotel y check-in. Tiempo libre.</w:t>
      </w:r>
    </w:p>
    <w:p w:rsidR="00000000" w:rsidDel="00000000" w:rsidP="00000000" w:rsidRDefault="00000000" w:rsidRPr="00000000" w14:paraId="000000D3">
      <w:pPr>
        <w:pStyle w:val="Heading1"/>
        <w:spacing w:before="37" w:lineRule="auto"/>
        <w:ind w:firstLine="231"/>
        <w:rPr>
          <w:rFonts w:ascii="Cambria" w:cs="Cambria" w:eastAsia="Cambria" w:hAnsi="Cambria"/>
        </w:rPr>
      </w:pPr>
      <w:r w:rsidDel="00000000" w:rsidR="00000000" w:rsidRPr="00000000">
        <w:rPr>
          <w:rtl w:val="0"/>
        </w:rPr>
      </w:r>
    </w:p>
    <w:p w:rsidR="00000000" w:rsidDel="00000000" w:rsidP="00000000" w:rsidRDefault="00000000" w:rsidRPr="00000000" w14:paraId="000000D4">
      <w:pPr>
        <w:pStyle w:val="Heading1"/>
        <w:spacing w:before="37" w:lineRule="auto"/>
        <w:ind w:firstLine="231"/>
        <w:rPr>
          <w:rFonts w:ascii="Cambria" w:cs="Cambria" w:eastAsia="Cambria" w:hAnsi="Cambria"/>
        </w:rPr>
      </w:pPr>
      <w:r w:rsidDel="00000000" w:rsidR="00000000" w:rsidRPr="00000000">
        <w:rPr>
          <w:rFonts w:ascii="Cambria" w:cs="Cambria" w:eastAsia="Cambria" w:hAnsi="Cambria"/>
          <w:rtl w:val="0"/>
        </w:rPr>
        <w:t xml:space="preserve">Alojamiento en Saigón.</w:t>
      </w:r>
    </w:p>
    <w:p w:rsidR="00000000" w:rsidDel="00000000" w:rsidP="00000000" w:rsidRDefault="00000000" w:rsidRPr="00000000" w14:paraId="000000D5">
      <w:pPr>
        <w:pStyle w:val="Heading1"/>
        <w:spacing w:before="37" w:lineRule="auto"/>
        <w:ind w:firstLine="231"/>
        <w:rPr>
          <w:rFonts w:ascii="Cambria" w:cs="Cambria" w:eastAsia="Cambria" w:hAnsi="Cambria"/>
        </w:rPr>
      </w:pPr>
      <w:r w:rsidDel="00000000" w:rsidR="00000000" w:rsidRPr="00000000">
        <w:rPr>
          <w:rtl w:val="0"/>
        </w:rPr>
      </w:r>
    </w:p>
    <w:p w:rsidR="00000000" w:rsidDel="00000000" w:rsidP="00000000" w:rsidRDefault="00000000" w:rsidRPr="00000000" w14:paraId="000000D6">
      <w:pPr>
        <w:pStyle w:val="Heading1"/>
        <w:spacing w:before="37" w:lineRule="auto"/>
        <w:ind w:firstLine="231"/>
        <w:rPr>
          <w:rFonts w:ascii="Cambria" w:cs="Cambria" w:eastAsia="Cambria" w:hAnsi="Cambria"/>
          <w:i w:val="1"/>
          <w:iCs w:val="1"/>
        </w:rPr>
      </w:pPr>
      <w:r w:rsidDel="00000000" w:rsidR="00000000" w:rsidRPr="00000000">
        <w:rPr>
          <w:rFonts w:ascii="Cambria" w:cs="Cambria" w:eastAsia="Cambria" w:hAnsi="Cambria"/>
          <w:i w:val="1"/>
          <w:iCs w:val="1"/>
          <w:rtl w:val="0"/>
        </w:rPr>
        <w:t xml:space="preserve">Sugerencia de vuelo: VN1369  HUI  SGN  17:25  19:00 (Tarifa aérea excluida en nuestro precio)</w:t>
      </w:r>
    </w:p>
    <w:p w:rsidR="00000000" w:rsidDel="00000000" w:rsidP="00000000" w:rsidRDefault="00000000" w:rsidRPr="00000000" w14:paraId="000000D7">
      <w:pPr>
        <w:pStyle w:val="Heading1"/>
        <w:spacing w:before="37" w:lineRule="auto"/>
        <w:ind w:firstLine="231"/>
        <w:rPr>
          <w:rFonts w:ascii="Cambria" w:cs="Cambria" w:eastAsia="Cambria" w:hAnsi="Cambria"/>
          <w:i w:val="1"/>
          <w:iCs w:val="1"/>
        </w:rPr>
      </w:pPr>
      <w:r w:rsidDel="00000000" w:rsidR="00000000" w:rsidRPr="00000000">
        <w:rPr>
          <w:rtl w:val="0"/>
        </w:rPr>
      </w:r>
    </w:p>
    <w:p w:rsidR="00000000" w:rsidDel="00000000" w:rsidP="00000000" w:rsidRDefault="00000000" w:rsidRPr="00000000" w14:paraId="000000D8">
      <w:pPr>
        <w:ind w:left="231" w:firstLine="0"/>
        <w:rPr>
          <w:rFonts w:ascii="Times New Roman" w:cs="Times New Roman" w:eastAsia="Times New Roman" w:hAnsi="Times New Roman"/>
          <w:b w:val="1"/>
          <w:bCs w:val="1"/>
          <w:i w:val="1"/>
          <w:iCs w:val="1"/>
          <w:sz w:val="7"/>
          <w:szCs w:val="7"/>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g">
            <w:drawing>
              <wp:inline distB="0" distT="0" distL="0" distR="0">
                <wp:extent cx="6470015" cy="293370"/>
                <wp:effectExtent b="0" l="0" r="0" t="0"/>
                <wp:docPr id="2039961797" name=""/>
                <a:graphic>
                  <a:graphicData uri="http://schemas.microsoft.com/office/word/2010/wordprocessingShape">
                    <wps:wsp>
                      <wps:cNvSpPr/>
                      <wps:cNvPr id="15" name="Shape 15"/>
                      <wps:spPr>
                        <a:xfrm>
                          <a:off x="2115755" y="3638078"/>
                          <a:ext cx="6460490" cy="283845"/>
                        </a:xfrm>
                        <a:prstGeom prst="rect">
                          <a:avLst/>
                        </a:prstGeom>
                        <a:solidFill>
                          <a:srgbClr val="730707"/>
                        </a:solidFill>
                        <a:ln>
                          <a:noFill/>
                        </a:ln>
                      </wps:spPr>
                      <wps:txbx>
                        <w:txbxContent>
                          <w:p w:rsidR="00000000" w:rsidDel="00000000" w:rsidP="00000000" w:rsidRDefault="00000000" w:rsidRPr="00000000">
                            <w:pPr>
                              <w:spacing w:after="0" w:before="75.99999904632568" w:line="240"/>
                              <w:ind w:left="48.00000190734863" w:right="0" w:firstLine="48.00000190734863"/>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Day 9</w:t>
                            </w:r>
                            <w:r w:rsidDel="00000000" w:rsidR="00000000" w:rsidRPr="00000000">
                              <w:rPr>
                                <w:rFonts w:ascii="Cambria" w:cs="Cambria" w:eastAsia="Cambria" w:hAnsi="Cambria"/>
                                <w:b w:val="0"/>
                                <w:i w:val="0"/>
                                <w:smallCaps w:val="0"/>
                                <w:strike w:val="0"/>
                                <w:color w:val="ffffff"/>
                                <w:sz w:val="22"/>
                                <w:vertAlign w:val="baseline"/>
                              </w:rPr>
                              <w:t xml:space="preserve">: </w:t>
                            </w:r>
                            <w:r w:rsidDel="00000000" w:rsidR="00000000" w:rsidRPr="00000000">
                              <w:rPr>
                                <w:rFonts w:ascii="Cambria" w:cs="Cambria" w:eastAsia="Cambria" w:hAnsi="Cambria"/>
                                <w:b w:val="1"/>
                                <w:i w:val="0"/>
                                <w:smallCaps w:val="0"/>
                                <w:strike w:val="0"/>
                                <w:color w:val="ffffff"/>
                                <w:sz w:val="22"/>
                                <w:vertAlign w:val="baseline"/>
                              </w:rPr>
                              <w:t xml:space="preserve">CU CHI TUNNEL - SAIGON CITY TOUR (B/L/-)</w:t>
                            </w:r>
                          </w:p>
                        </w:txbxContent>
                      </wps:txbx>
                      <wps:bodyPr anchorCtr="0" anchor="t" bIns="0" lIns="0" spcFirstLastPara="1" rIns="0" wrap="square" tIns="0">
                        <a:noAutofit/>
                      </wps:bodyPr>
                    </wps:wsp>
                  </a:graphicData>
                </a:graphic>
              </wp:inline>
            </w:drawing>
          </mc:Choice>
          <mc:Fallback>
            <w:drawing>
              <wp:inline distB="0" distT="0" distL="0" distR="0">
                <wp:extent cx="6470015" cy="293370"/>
                <wp:effectExtent b="0" l="0" r="0" t="0"/>
                <wp:docPr id="2039961797"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6470015" cy="2933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1" w:right="199"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This morning you travel to the underground village of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Cu Chi </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and discover the incredible 200km network of tunnels where the Viet Cong lived and fought during the war.</w:t>
      </w:r>
    </w:p>
    <w:p w:rsidR="00000000" w:rsidDel="00000000" w:rsidP="00000000" w:rsidRDefault="00000000" w:rsidRPr="00000000" w14:paraId="000000DB">
      <w:pPr>
        <w:spacing w:line="276" w:lineRule="auto"/>
        <w:ind w:left="231" w:right="191" w:firstLine="48.00000000000001"/>
        <w:jc w:val="both"/>
        <w:rPr>
          <w:rFonts w:ascii="Cambria" w:cs="Cambria" w:eastAsia="Cambria" w:hAnsi="Cambria"/>
        </w:rPr>
      </w:pPr>
      <w:r w:rsidDel="00000000" w:rsidR="00000000" w:rsidRPr="00000000">
        <w:rPr>
          <w:rFonts w:ascii="Cambria" w:cs="Cambria" w:eastAsia="Cambria" w:hAnsi="Cambria"/>
          <w:rtl w:val="0"/>
        </w:rPr>
        <w:t xml:space="preserve">Transfer back to Saigon for lunch and a half day city tour, seeing the beautiful structures from the French Colonial times such as the </w:t>
      </w:r>
      <w:r w:rsidDel="00000000" w:rsidR="00000000" w:rsidRPr="00000000">
        <w:rPr>
          <w:rFonts w:ascii="Cambria" w:cs="Cambria" w:eastAsia="Cambria" w:hAnsi="Cambria"/>
          <w:b w:val="1"/>
          <w:bCs w:val="1"/>
          <w:rtl w:val="0"/>
        </w:rPr>
        <w:t xml:space="preserve">Notre Dame Cathedral, </w:t>
      </w:r>
      <w:r w:rsidDel="00000000" w:rsidR="00000000" w:rsidRPr="00000000">
        <w:rPr>
          <w:rFonts w:ascii="Cambria" w:cs="Cambria" w:eastAsia="Cambria" w:hAnsi="Cambria"/>
          <w:rtl w:val="0"/>
        </w:rPr>
        <w:t xml:space="preserve">the historic </w:t>
      </w:r>
      <w:r w:rsidDel="00000000" w:rsidR="00000000" w:rsidRPr="00000000">
        <w:rPr>
          <w:rFonts w:ascii="Cambria" w:cs="Cambria" w:eastAsia="Cambria" w:hAnsi="Cambria"/>
          <w:b w:val="1"/>
          <w:bCs w:val="1"/>
          <w:rtl w:val="0"/>
        </w:rPr>
        <w:t xml:space="preserve">Central Post Office. </w:t>
      </w:r>
      <w:r w:rsidDel="00000000" w:rsidR="00000000" w:rsidRPr="00000000">
        <w:rPr>
          <w:rFonts w:ascii="Cambria" w:cs="Cambria" w:eastAsia="Cambria" w:hAnsi="Cambria"/>
          <w:rtl w:val="0"/>
        </w:rPr>
        <w:t xml:space="preserve">Followed by the remarkable site of the </w:t>
      </w:r>
      <w:r w:rsidDel="00000000" w:rsidR="00000000" w:rsidRPr="00000000">
        <w:rPr>
          <w:rFonts w:ascii="Cambria" w:cs="Cambria" w:eastAsia="Cambria" w:hAnsi="Cambria"/>
          <w:b w:val="1"/>
          <w:bCs w:val="1"/>
          <w:rtl w:val="0"/>
        </w:rPr>
        <w:t xml:space="preserve">War Remnants Museum </w:t>
      </w:r>
      <w:r w:rsidDel="00000000" w:rsidR="00000000" w:rsidRPr="00000000">
        <w:rPr>
          <w:rFonts w:ascii="Cambria" w:cs="Cambria" w:eastAsia="Cambria" w:hAnsi="Cambria"/>
          <w:rtl w:val="0"/>
        </w:rPr>
        <w:t xml:space="preserve">the museum has a vast display of the both the Indochina wars.</w:t>
      </w:r>
      <w:r w:rsidDel="00000000" w:rsidR="00000000" w:rsidRPr="00000000">
        <w:drawing>
          <wp:anchor allowOverlap="1" behindDoc="0" distB="0" distT="0" distL="114300" distR="114300" hidden="0" layoutInCell="1" locked="0" relativeHeight="0" simplePos="0">
            <wp:simplePos x="0" y="0"/>
            <wp:positionH relativeFrom="column">
              <wp:posOffset>2651125</wp:posOffset>
            </wp:positionH>
            <wp:positionV relativeFrom="paragraph">
              <wp:posOffset>761365</wp:posOffset>
            </wp:positionV>
            <wp:extent cx="1876425" cy="1628775"/>
            <wp:effectExtent b="0" l="0" r="0" t="0"/>
            <wp:wrapSquare wrapText="bothSides" distB="0" distT="0" distL="114300" distR="114300"/>
            <wp:docPr id="2039961822" name="image14.jpg"/>
            <a:graphic>
              <a:graphicData uri="http://schemas.openxmlformats.org/drawingml/2006/picture">
                <pic:pic>
                  <pic:nvPicPr>
                    <pic:cNvPr id="0" name="image14.jpg"/>
                    <pic:cNvPicPr preferRelativeResize="0"/>
                  </pic:nvPicPr>
                  <pic:blipFill>
                    <a:blip r:embed="rId26"/>
                    <a:srcRect b="0" l="0" r="0" t="0"/>
                    <a:stretch>
                      <a:fillRect/>
                    </a:stretch>
                  </pic:blipFill>
                  <pic:spPr>
                    <a:xfrm>
                      <a:off x="0" y="0"/>
                      <a:ext cx="1876425" cy="16287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4575175</wp:posOffset>
            </wp:positionH>
            <wp:positionV relativeFrom="paragraph">
              <wp:posOffset>780415</wp:posOffset>
            </wp:positionV>
            <wp:extent cx="2028190" cy="1581150"/>
            <wp:effectExtent b="0" l="0" r="0" t="0"/>
            <wp:wrapSquare wrapText="bothSides" distB="0" distT="0" distL="114300" distR="114300"/>
            <wp:docPr id="2039961823" name="image15.jpg"/>
            <a:graphic>
              <a:graphicData uri="http://schemas.openxmlformats.org/drawingml/2006/picture">
                <pic:pic>
                  <pic:nvPicPr>
                    <pic:cNvPr id="0" name="image15.jpg"/>
                    <pic:cNvPicPr preferRelativeResize="0"/>
                  </pic:nvPicPr>
                  <pic:blipFill>
                    <a:blip r:embed="rId27"/>
                    <a:srcRect b="0" l="0" r="0" t="0"/>
                    <a:stretch>
                      <a:fillRect/>
                    </a:stretch>
                  </pic:blipFill>
                  <pic:spPr>
                    <a:xfrm>
                      <a:off x="0" y="0"/>
                      <a:ext cx="2028190" cy="1581150"/>
                    </a:xfrm>
                    <a:prstGeom prst="rect"/>
                    <a:ln/>
                  </pic:spPr>
                </pic:pic>
              </a:graphicData>
            </a:graphic>
          </wp:anchor>
        </w:drawing>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 w:right="0" w:firstLine="0"/>
        <w:jc w:val="left"/>
        <w:rPr>
          <w:rFonts w:ascii="Caladea" w:cs="Caladea" w:eastAsia="Caladea" w:hAnsi="Calade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241300</wp:posOffset>
            </wp:positionH>
            <wp:positionV relativeFrom="paragraph">
              <wp:posOffset>8255</wp:posOffset>
            </wp:positionV>
            <wp:extent cx="2325370" cy="1619250"/>
            <wp:effectExtent b="0" l="0" r="0" t="0"/>
            <wp:wrapSquare wrapText="bothSides" distB="0" distT="0" distL="114300" distR="114300"/>
            <wp:docPr descr="Chào mừng đến với Thành phố Hồ Chí Minh! - Du lịch Thành phố Hồ Chí Minh -  Sống động từng trải nghiệm!" id="2039961810" name="image3.jpg"/>
            <a:graphic>
              <a:graphicData uri="http://schemas.openxmlformats.org/drawingml/2006/picture">
                <pic:pic>
                  <pic:nvPicPr>
                    <pic:cNvPr descr="Chào mừng đến với Thành phố Hồ Chí Minh! - Du lịch Thành phố Hồ Chí Minh -  Sống động từng trải nghiệm!" id="0" name="image3.jpg"/>
                    <pic:cNvPicPr preferRelativeResize="0"/>
                  </pic:nvPicPr>
                  <pic:blipFill>
                    <a:blip r:embed="rId28"/>
                    <a:srcRect b="0" l="0" r="0" t="0"/>
                    <a:stretch>
                      <a:fillRect/>
                    </a:stretch>
                  </pic:blipFill>
                  <pic:spPr>
                    <a:xfrm>
                      <a:off x="0" y="0"/>
                      <a:ext cx="2325370" cy="1619250"/>
                    </a:xfrm>
                    <a:prstGeom prst="rect"/>
                    <a:ln/>
                  </pic:spPr>
                </pic:pic>
              </a:graphicData>
            </a:graphic>
          </wp:anchor>
        </w:drawing>
      </w:r>
    </w:p>
    <w:p w:rsidR="00000000" w:rsidDel="00000000" w:rsidP="00000000" w:rsidRDefault="00000000" w:rsidRPr="00000000" w14:paraId="000000DD">
      <w:pPr>
        <w:pStyle w:val="Heading1"/>
        <w:spacing w:before="40" w:lineRule="auto"/>
        <w:ind w:firstLine="231"/>
        <w:jc w:val="both"/>
        <w:rPr>
          <w:rFonts w:ascii="Cambria" w:cs="Cambria" w:eastAsia="Cambria" w:hAnsi="Cambria"/>
          <w:b w:val="0"/>
          <w:bCs w:val="0"/>
          <w:i w:val="1"/>
          <w:iCs w:val="1"/>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0"/>
          <w:bCs w:val="0"/>
          <w:i w:val="1"/>
          <w:iCs w:val="1"/>
          <w:rtl w:val="0"/>
        </w:rPr>
        <w:t xml:space="preserve">  La ciudad Ho Chi Minh                                   Túnel de Cu Chi                       Museo de los restos de la guerra  </w:t>
      </w:r>
    </w:p>
    <w:p w:rsidR="00000000" w:rsidDel="00000000" w:rsidP="00000000" w:rsidRDefault="00000000" w:rsidRPr="00000000" w14:paraId="000000DE">
      <w:pPr>
        <w:pStyle w:val="Heading1"/>
        <w:spacing w:before="40" w:lineRule="auto"/>
        <w:ind w:left="0" w:firstLine="0"/>
        <w:jc w:val="both"/>
        <w:rPr>
          <w:rFonts w:ascii="Cambria" w:cs="Cambria" w:eastAsia="Cambria" w:hAnsi="Cambria"/>
        </w:rPr>
      </w:pPr>
      <w:r w:rsidDel="00000000" w:rsidR="00000000" w:rsidRPr="00000000">
        <w:rPr>
          <w:rFonts w:ascii="Cambria" w:cs="Cambria" w:eastAsia="Cambria" w:hAnsi="Cambria"/>
          <w:rtl w:val="0"/>
        </w:rPr>
        <w:t xml:space="preserve">    Overnight in Saigon  </w:t>
      </w:r>
    </w:p>
    <w:p w:rsidR="00000000" w:rsidDel="00000000" w:rsidP="00000000" w:rsidRDefault="00000000" w:rsidRPr="00000000" w14:paraId="000000DF">
      <w:pPr>
        <w:pStyle w:val="Heading1"/>
        <w:spacing w:before="40" w:lineRule="auto"/>
        <w:ind w:left="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E0">
      <w:pPr>
        <w:pStyle w:val="Heading1"/>
        <w:spacing w:before="40" w:lineRule="auto"/>
        <w:ind w:firstLine="231"/>
        <w:jc w:val="both"/>
        <w:rPr>
          <w:rFonts w:ascii="Cambria" w:cs="Cambria" w:eastAsia="Cambria" w:hAnsi="Cambria"/>
        </w:rPr>
      </w:pPr>
      <w:r w:rsidDel="00000000" w:rsidR="00000000" w:rsidRPr="00000000">
        <w:rPr>
          <w:rFonts w:ascii="Cambria" w:cs="Cambria" w:eastAsia="Cambria" w:hAnsi="Cambria"/>
          <w:rtl w:val="0"/>
        </w:rPr>
        <w:t xml:space="preserve">Día 9: TÚNEL DE CU CHI Y VISITA POR LA CIUDAD SAIGÓN (D/A/-)</w:t>
      </w:r>
    </w:p>
    <w:p w:rsidR="00000000" w:rsidDel="00000000" w:rsidP="00000000" w:rsidRDefault="00000000" w:rsidRPr="00000000" w14:paraId="000000E1">
      <w:pPr>
        <w:pStyle w:val="Heading1"/>
        <w:spacing w:before="40" w:lineRule="auto"/>
        <w:ind w:firstLine="231"/>
        <w:jc w:val="both"/>
        <w:rPr>
          <w:rFonts w:ascii="Cambria" w:cs="Cambria" w:eastAsia="Cambria" w:hAnsi="Cambria"/>
          <w:b w:val="0"/>
          <w:bCs w:val="0"/>
        </w:rPr>
      </w:pPr>
      <w:r w:rsidDel="00000000" w:rsidR="00000000" w:rsidRPr="00000000">
        <w:rPr>
          <w:rFonts w:ascii="Cambria" w:cs="Cambria" w:eastAsia="Cambria" w:hAnsi="Cambria"/>
          <w:b w:val="0"/>
          <w:bCs w:val="0"/>
          <w:rtl w:val="0"/>
        </w:rPr>
        <w:t xml:space="preserve">Esta mañana, viajará al túnel de Cu Chi y descubrirá la increíble red de túneles de 200 km donde el Viet Cong</w:t>
      </w:r>
    </w:p>
    <w:p w:rsidR="00000000" w:rsidDel="00000000" w:rsidP="00000000" w:rsidRDefault="00000000" w:rsidRPr="00000000" w14:paraId="000000E2">
      <w:pPr>
        <w:pStyle w:val="Heading1"/>
        <w:spacing w:before="40" w:lineRule="auto"/>
        <w:ind w:firstLine="231"/>
        <w:jc w:val="both"/>
        <w:rPr>
          <w:rFonts w:ascii="Cambria" w:cs="Cambria" w:eastAsia="Cambria" w:hAnsi="Cambria"/>
          <w:b w:val="0"/>
          <w:bCs w:val="0"/>
        </w:rPr>
      </w:pPr>
      <w:r w:rsidDel="00000000" w:rsidR="00000000" w:rsidRPr="00000000">
        <w:rPr>
          <w:rFonts w:ascii="Cambria" w:cs="Cambria" w:eastAsia="Cambria" w:hAnsi="Cambria"/>
          <w:b w:val="0"/>
          <w:bCs w:val="0"/>
          <w:rtl w:val="0"/>
        </w:rPr>
        <w:t xml:space="preserve">vivió y luchó durante la guerra. Regresará a Saigón para almorzar y realizar un recorrido de medio día por la</w:t>
      </w:r>
    </w:p>
    <w:p w:rsidR="00000000" w:rsidDel="00000000" w:rsidP="00000000" w:rsidRDefault="00000000" w:rsidRPr="00000000" w14:paraId="000000E3">
      <w:pPr>
        <w:pStyle w:val="Heading1"/>
        <w:spacing w:before="40" w:lineRule="auto"/>
        <w:ind w:firstLine="231"/>
        <w:jc w:val="both"/>
        <w:rPr>
          <w:rFonts w:ascii="Cambria" w:cs="Cambria" w:eastAsia="Cambria" w:hAnsi="Cambria"/>
          <w:b w:val="0"/>
          <w:bCs w:val="0"/>
        </w:rPr>
      </w:pPr>
      <w:r w:rsidDel="00000000" w:rsidR="00000000" w:rsidRPr="00000000">
        <w:rPr>
          <w:rFonts w:ascii="Cambria" w:cs="Cambria" w:eastAsia="Cambria" w:hAnsi="Cambria"/>
          <w:b w:val="0"/>
          <w:bCs w:val="0"/>
          <w:rtl w:val="0"/>
        </w:rPr>
        <w:t xml:space="preserve">ciudad, admirando las hermosas estructuras de la época colonial francesa, como la Catedral de Notre Dame y</w:t>
      </w:r>
    </w:p>
    <w:p w:rsidR="00000000" w:rsidDel="00000000" w:rsidP="00000000" w:rsidRDefault="00000000" w:rsidRPr="00000000" w14:paraId="000000E4">
      <w:pPr>
        <w:pStyle w:val="Heading1"/>
        <w:spacing w:before="40" w:lineRule="auto"/>
        <w:ind w:firstLine="231"/>
        <w:jc w:val="both"/>
        <w:rPr>
          <w:rFonts w:ascii="Cambria" w:cs="Cambria" w:eastAsia="Cambria" w:hAnsi="Cambria"/>
          <w:b w:val="0"/>
          <w:bCs w:val="0"/>
        </w:rPr>
      </w:pPr>
      <w:r w:rsidDel="00000000" w:rsidR="00000000" w:rsidRPr="00000000">
        <w:rPr>
          <w:rFonts w:ascii="Cambria" w:cs="Cambria" w:eastAsia="Cambria" w:hAnsi="Cambria"/>
          <w:b w:val="0"/>
          <w:bCs w:val="0"/>
          <w:rtl w:val="0"/>
        </w:rPr>
        <w:t xml:space="preserve">la histórica Oficina Central de Correos. A continuación, visitará el extraordinario Museo de los Restos de</w:t>
      </w:r>
    </w:p>
    <w:p w:rsidR="00000000" w:rsidDel="00000000" w:rsidP="00000000" w:rsidRDefault="00000000" w:rsidRPr="00000000" w14:paraId="000000E5">
      <w:pPr>
        <w:pStyle w:val="Heading1"/>
        <w:spacing w:before="40" w:lineRule="auto"/>
        <w:ind w:firstLine="231"/>
        <w:jc w:val="both"/>
        <w:rPr>
          <w:rFonts w:ascii="Cambria" w:cs="Cambria" w:eastAsia="Cambria" w:hAnsi="Cambria"/>
          <w:b w:val="0"/>
          <w:bCs w:val="0"/>
        </w:rPr>
      </w:pPr>
      <w:r w:rsidDel="00000000" w:rsidR="00000000" w:rsidRPr="00000000">
        <w:rPr>
          <w:rFonts w:ascii="Cambria" w:cs="Cambria" w:eastAsia="Cambria" w:hAnsi="Cambria"/>
          <w:b w:val="0"/>
          <w:bCs w:val="0"/>
          <w:rtl w:val="0"/>
        </w:rPr>
        <w:t xml:space="preserve">Guerra, que alberga una amplia exposición sobre las dos guerras de Indochina.</w:t>
      </w:r>
    </w:p>
    <w:p w:rsidR="00000000" w:rsidDel="00000000" w:rsidP="00000000" w:rsidRDefault="00000000" w:rsidRPr="00000000" w14:paraId="000000E6">
      <w:pPr>
        <w:pStyle w:val="Heading1"/>
        <w:spacing w:before="40" w:lineRule="auto"/>
        <w:ind w:firstLine="231"/>
        <w:jc w:val="both"/>
        <w:rPr>
          <w:rFonts w:ascii="Cambria" w:cs="Cambria" w:eastAsia="Cambria" w:hAnsi="Cambria"/>
        </w:rPr>
      </w:pPr>
      <w:r w:rsidDel="00000000" w:rsidR="00000000" w:rsidRPr="00000000">
        <w:rPr>
          <w:rFonts w:ascii="Cambria" w:cs="Cambria" w:eastAsia="Cambria" w:hAnsi="Cambria"/>
          <w:rtl w:val="0"/>
        </w:rPr>
        <w:t xml:space="preserve">Alojamiento en Saigón</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Caladea" w:cs="Caladea" w:eastAsia="Caladea" w:hAnsi="Calade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Caladea" w:cs="Caladea" w:eastAsia="Caladea" w:hAnsi="Caladea"/>
          <w:b w:val="1"/>
          <w:bCs w:val="1"/>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142050</wp:posOffset>
                </wp:positionH>
                <wp:positionV relativeFrom="paragraph">
                  <wp:posOffset>246840</wp:posOffset>
                </wp:positionV>
                <wp:extent cx="6470015" cy="293370"/>
                <wp:effectExtent b="0" l="0" r="0" t="0"/>
                <wp:wrapTopAndBottom distB="0" distT="0"/>
                <wp:docPr id="2039961794" name=""/>
                <a:graphic>
                  <a:graphicData uri="http://schemas.microsoft.com/office/word/2010/wordprocessingShape">
                    <wps:wsp>
                      <wps:cNvSpPr/>
                      <wps:cNvPr id="8" name="Shape 8"/>
                      <wps:spPr>
                        <a:xfrm>
                          <a:off x="2115755" y="3638078"/>
                          <a:ext cx="6460490" cy="283845"/>
                        </a:xfrm>
                        <a:prstGeom prst="rect">
                          <a:avLst/>
                        </a:prstGeom>
                        <a:solidFill>
                          <a:srgbClr val="730707"/>
                        </a:solidFill>
                        <a:ln>
                          <a:noFill/>
                        </a:ln>
                      </wps:spPr>
                      <wps:txbx>
                        <w:txbxContent>
                          <w:p w:rsidR="00000000" w:rsidDel="00000000" w:rsidP="00000000" w:rsidRDefault="00000000" w:rsidRPr="00000000">
                            <w:pPr>
                              <w:spacing w:after="0" w:before="75.99999904632568" w:line="240"/>
                              <w:ind w:left="48.00000190734863" w:right="0" w:firstLine="48.00000190734863"/>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Day 10</w:t>
                            </w:r>
                            <w:r w:rsidDel="00000000" w:rsidR="00000000" w:rsidRPr="00000000">
                              <w:rPr>
                                <w:rFonts w:ascii="Cambria" w:cs="Cambria" w:eastAsia="Cambria" w:hAnsi="Cambria"/>
                                <w:b w:val="0"/>
                                <w:i w:val="0"/>
                                <w:smallCaps w:val="0"/>
                                <w:strike w:val="0"/>
                                <w:color w:val="ffffff"/>
                                <w:sz w:val="22"/>
                                <w:vertAlign w:val="baseline"/>
                              </w:rPr>
                              <w:t xml:space="preserve">: </w:t>
                            </w:r>
                            <w:r w:rsidDel="00000000" w:rsidR="00000000" w:rsidRPr="00000000">
                              <w:rPr>
                                <w:rFonts w:ascii="Cambria" w:cs="Cambria" w:eastAsia="Cambria" w:hAnsi="Cambria"/>
                                <w:b w:val="1"/>
                                <w:i w:val="0"/>
                                <w:smallCaps w:val="0"/>
                                <w:strike w:val="0"/>
                                <w:color w:val="ffffff"/>
                                <w:sz w:val="22"/>
                                <w:vertAlign w:val="baseline"/>
                              </w:rPr>
                              <w:t xml:space="preserve">SAI GON - CAI BE - CAN THO (B/L/-)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142050</wp:posOffset>
                </wp:positionH>
                <wp:positionV relativeFrom="paragraph">
                  <wp:posOffset>246840</wp:posOffset>
                </wp:positionV>
                <wp:extent cx="6470015" cy="293370"/>
                <wp:effectExtent b="0" l="0" r="0" t="0"/>
                <wp:wrapTopAndBottom distB="0" distT="0"/>
                <wp:docPr id="2039961794"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6470015" cy="293370"/>
                        </a:xfrm>
                        <a:prstGeom prst="rect"/>
                        <a:ln/>
                      </pic:spPr>
                    </pic:pic>
                  </a:graphicData>
                </a:graphic>
              </wp:anchor>
            </w:drawing>
          </mc:Fallback>
        </mc:AlternateConten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3" w:lineRule="auto"/>
        <w:ind w:left="231" w:right="203"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Breakfast at hotel and depart for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Cai Be tour</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Experience the fascinating network of rivers in the Mekong Delta and journey, by motor boat and watch the locals trading.</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3" w:lineRule="auto"/>
        <w:ind w:left="23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Visit a small family business and immerse yourself in the nature of Binh Hoa Phuoc village. Fresh river food, traditional folk music and a bonsai garden await you</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3" w:lineRule="auto"/>
        <w:ind w:left="23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Lunch at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Mr Kiet’s Ancient House</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Exploring this traditional house, taking in the amazing</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3" w:lineRule="auto"/>
        <w:ind w:left="23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architecture and the range of antiquities and priceless ceramic products</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3" w:lineRule="auto"/>
        <w:ind w:left="23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Then, continue to Vinh Long and then on to Can Tho.</w:t>
      </w:r>
      <w:r w:rsidDel="00000000" w:rsidR="00000000" w:rsidRPr="00000000">
        <w:rPr>
          <w:rFonts w:ascii="Caladea" w:cs="Caladea" w:eastAsia="Caladea" w:hAnsi="Caladea"/>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E">
      <w:pPr>
        <w:pStyle w:val="Heading1"/>
        <w:spacing w:before="40" w:lineRule="auto"/>
        <w:ind w:firstLine="231"/>
        <w:rPr>
          <w:rFonts w:ascii="Cambria" w:cs="Cambria" w:eastAsia="Cambria" w:hAnsi="Cambria"/>
        </w:rPr>
      </w:pPr>
      <w:r w:rsidDel="00000000" w:rsidR="00000000" w:rsidRPr="00000000">
        <w:rPr>
          <w:rFonts w:ascii="Cambria" w:cs="Cambria" w:eastAsia="Cambria" w:hAnsi="Cambria"/>
          <w:rtl w:val="0"/>
        </w:rPr>
        <w:t xml:space="preserve">Overnight in Can Tho.</w:t>
      </w:r>
    </w:p>
    <w:p w:rsidR="00000000" w:rsidDel="00000000" w:rsidP="00000000" w:rsidRDefault="00000000" w:rsidRPr="00000000" w14:paraId="000000EF">
      <w:pPr>
        <w:pStyle w:val="Heading1"/>
        <w:spacing w:before="40" w:lineRule="auto"/>
        <w:ind w:firstLine="231"/>
        <w:rPr>
          <w:rFonts w:ascii="Cambria" w:cs="Cambria" w:eastAsia="Cambria" w:hAnsi="Cambria"/>
        </w:rPr>
      </w:pPr>
      <w:r w:rsidDel="00000000" w:rsidR="00000000" w:rsidRPr="00000000">
        <w:rPr>
          <w:rFonts w:ascii="Cambria" w:cs="Cambria" w:eastAsia="Cambria" w:hAnsi="Cambria"/>
        </w:rPr>
        <w:drawing>
          <wp:inline distB="0" distT="0" distL="0" distR="0">
            <wp:extent cx="3072790" cy="2304591"/>
            <wp:effectExtent b="0" l="0" r="0" t="0"/>
            <wp:docPr id="2039961824"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3072790" cy="2304591"/>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3708400</wp:posOffset>
            </wp:positionH>
            <wp:positionV relativeFrom="paragraph">
              <wp:posOffset>33655</wp:posOffset>
            </wp:positionV>
            <wp:extent cx="3017520" cy="2271395"/>
            <wp:effectExtent b="0" l="0" r="0" t="0"/>
            <wp:wrapSquare wrapText="bothSides" distB="0" distT="0" distL="114300" distR="114300"/>
            <wp:docPr id="2039961821" name="image13.jpg"/>
            <a:graphic>
              <a:graphicData uri="http://schemas.openxmlformats.org/drawingml/2006/picture">
                <pic:pic>
                  <pic:nvPicPr>
                    <pic:cNvPr id="0" name="image13.jpg"/>
                    <pic:cNvPicPr preferRelativeResize="0"/>
                  </pic:nvPicPr>
                  <pic:blipFill>
                    <a:blip r:embed="rId30"/>
                    <a:srcRect b="0" l="0" r="0" t="0"/>
                    <a:stretch>
                      <a:fillRect/>
                    </a:stretch>
                  </pic:blipFill>
                  <pic:spPr>
                    <a:xfrm>
                      <a:off x="0" y="0"/>
                      <a:ext cx="3017520" cy="2271395"/>
                    </a:xfrm>
                    <a:prstGeom prst="rect"/>
                    <a:ln/>
                  </pic:spPr>
                </pic:pic>
              </a:graphicData>
            </a:graphic>
          </wp:anchor>
        </w:drawing>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Caladea" w:cs="Caladea" w:eastAsia="Caladea" w:hAnsi="Caladea"/>
          <w:b w:val="0"/>
          <w:bCs w:val="0"/>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 </w:t>
        <w:tab/>
        <w:tab/>
        <w:t xml:space="preserve">La Casa Antigua del Sr. Kiet                                                      Paseo en barco por el Delta del Mekong</w:t>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Caladea" w:cs="Caladea" w:eastAsia="Caladea" w:hAnsi="Caladea"/>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3" w:lineRule="auto"/>
        <w:ind w:left="231" w:right="0"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DÍA 10: SAIGÓN - CAI BE - CAN THO (D/A/-)</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3" w:lineRule="auto"/>
        <w:ind w:left="23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Desayuno en el hotel y salida hacia Cai Be. Experiencia en la fascinante red de ríos del Delta del Mekong, navegando en lancha a motor y observando la vida cotidiana y el comercio local sobre el río.</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3" w:lineRule="auto"/>
        <w:ind w:left="23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Visita a un pequeño negocio familiar y tiempo para integrarse en la naturaleza del pueblo de Binh Hoa Phuoc. Le esperan platos frescos del río, música folclórica tradicional y un jardín de bonsáis.</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3" w:lineRule="auto"/>
        <w:ind w:left="23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Almuerzo en la Casa Antigua del Sr. Kiet. Visita de esta casa tradicional para admirar su extraordinaria arquitectura y su colección de antigüedades y cerámicas de gran valor.</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3" w:lineRule="auto"/>
        <w:ind w:left="23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Continuación del viaje hacia Vinh Long y luego a Can Tho.</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3" w:lineRule="auto"/>
        <w:ind w:left="231" w:right="0"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Alojamiento en Can Tho.</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0" w:right="0" w:firstLine="0"/>
        <w:jc w:val="left"/>
        <w:rPr>
          <w:rFonts w:ascii="Caladea" w:cs="Caladea" w:eastAsia="Caladea" w:hAnsi="Caladea"/>
          <w:b w:val="1"/>
          <w:bCs w:val="1"/>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141288</wp:posOffset>
                </wp:positionH>
                <wp:positionV relativeFrom="paragraph">
                  <wp:posOffset>244158</wp:posOffset>
                </wp:positionV>
                <wp:extent cx="6589395" cy="293370"/>
                <wp:effectExtent b="0" l="0" r="0" t="0"/>
                <wp:wrapTopAndBottom distB="0" distT="0"/>
                <wp:docPr id="2039961804" name=""/>
                <a:graphic>
                  <a:graphicData uri="http://schemas.microsoft.com/office/word/2010/wordprocessingShape">
                    <wps:wsp>
                      <wps:cNvSpPr/>
                      <wps:cNvPr id="33" name="Shape 33"/>
                      <wps:spPr>
                        <a:xfrm>
                          <a:off x="2056065" y="3638078"/>
                          <a:ext cx="6579870" cy="283845"/>
                        </a:xfrm>
                        <a:prstGeom prst="rect">
                          <a:avLst/>
                        </a:prstGeom>
                        <a:solidFill>
                          <a:srgbClr val="730707"/>
                        </a:solidFill>
                        <a:ln>
                          <a:noFill/>
                        </a:ln>
                      </wps:spPr>
                      <wps:txbx>
                        <w:txbxContent>
                          <w:p w:rsidR="00000000" w:rsidDel="00000000" w:rsidP="00000000" w:rsidRDefault="00000000" w:rsidRPr="00000000">
                            <w:pPr>
                              <w:spacing w:after="0" w:before="79.00000095367432" w:line="240"/>
                              <w:ind w:left="48.00000190734863" w:right="0" w:firstLine="48.00000190734863"/>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Day 11</w:t>
                            </w:r>
                            <w:r w:rsidDel="00000000" w:rsidR="00000000" w:rsidRPr="00000000">
                              <w:rPr>
                                <w:rFonts w:ascii="Cambria" w:cs="Cambria" w:eastAsia="Cambria" w:hAnsi="Cambria"/>
                                <w:b w:val="0"/>
                                <w:i w:val="0"/>
                                <w:smallCaps w:val="0"/>
                                <w:strike w:val="0"/>
                                <w:color w:val="ffffff"/>
                                <w:sz w:val="22"/>
                                <w:vertAlign w:val="baseline"/>
                              </w:rPr>
                              <w:t xml:space="preserve">: </w:t>
                            </w:r>
                            <w:r w:rsidDel="00000000" w:rsidR="00000000" w:rsidRPr="00000000">
                              <w:rPr>
                                <w:rFonts w:ascii="Cambria" w:cs="Cambria" w:eastAsia="Cambria" w:hAnsi="Cambria"/>
                                <w:b w:val="1"/>
                                <w:i w:val="0"/>
                                <w:smallCaps w:val="0"/>
                                <w:strike w:val="0"/>
                                <w:color w:val="ffffff"/>
                                <w:sz w:val="22"/>
                                <w:vertAlign w:val="baseline"/>
                              </w:rPr>
                              <w:t xml:space="preserve">CAN THO – CAI RANG - SAIGON (B/L/-)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141288</wp:posOffset>
                </wp:positionH>
                <wp:positionV relativeFrom="paragraph">
                  <wp:posOffset>244158</wp:posOffset>
                </wp:positionV>
                <wp:extent cx="6589395" cy="293370"/>
                <wp:effectExtent b="0" l="0" r="0" t="0"/>
                <wp:wrapTopAndBottom distB="0" distT="0"/>
                <wp:docPr id="2039961804" name="image35.png"/>
                <a:graphic>
                  <a:graphicData uri="http://schemas.openxmlformats.org/drawingml/2006/picture">
                    <pic:pic>
                      <pic:nvPicPr>
                        <pic:cNvPr id="0" name="image35.png"/>
                        <pic:cNvPicPr preferRelativeResize="0"/>
                      </pic:nvPicPr>
                      <pic:blipFill>
                        <a:blip r:embed="rId7"/>
                        <a:srcRect/>
                        <a:stretch>
                          <a:fillRect/>
                        </a:stretch>
                      </pic:blipFill>
                      <pic:spPr>
                        <a:xfrm>
                          <a:off x="0" y="0"/>
                          <a:ext cx="6589395" cy="293370"/>
                        </a:xfrm>
                        <a:prstGeom prst="rect"/>
                        <a:ln/>
                      </pic:spPr>
                    </pic:pic>
                  </a:graphicData>
                </a:graphic>
              </wp:anchor>
            </w:drawing>
          </mc:Fallback>
        </mc:AlternateConten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231"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Your morning in Can Tho will begin with a gentle trip through the picturesque canals and waterways in a small boat, taking in the sultry scenery and daily activities of the small boat vendors of the floating markets who live along these Mekong canals, as well as stopping at the spectacular Cai Rang market - the largest in the entire Mekong Delta. Before cruising back to land enjoy tasting tropical fruits at a local garden.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231"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Then, visit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Munirangsyaram Pagoda - </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an Angkor-like tower rises over Khmer Theravada Buddhist temple, was built in the 1940s to serve and provide spiritual well-being to Can Tho’s Khmer community.</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0" w:right="0" w:firstLine="231"/>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Transferred back to your hotel in Saigon</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Caladea" w:cs="Caladea" w:eastAsia="Caladea" w:hAnsi="Calade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146812</wp:posOffset>
            </wp:positionH>
            <wp:positionV relativeFrom="paragraph">
              <wp:posOffset>187685</wp:posOffset>
            </wp:positionV>
            <wp:extent cx="6495892" cy="3229165"/>
            <wp:effectExtent b="0" l="0" r="0" t="0"/>
            <wp:wrapTopAndBottom distB="0" distT="0"/>
            <wp:docPr id="2039961814" name="image5.jpg"/>
            <a:graphic>
              <a:graphicData uri="http://schemas.openxmlformats.org/drawingml/2006/picture">
                <pic:pic>
                  <pic:nvPicPr>
                    <pic:cNvPr id="0" name="image5.jpg"/>
                    <pic:cNvPicPr preferRelativeResize="0"/>
                  </pic:nvPicPr>
                  <pic:blipFill>
                    <a:blip r:embed="rId31"/>
                    <a:srcRect b="0" l="0" r="0" t="0"/>
                    <a:stretch>
                      <a:fillRect/>
                    </a:stretch>
                  </pic:blipFill>
                  <pic:spPr>
                    <a:xfrm>
                      <a:off x="0" y="0"/>
                      <a:ext cx="6495892" cy="3229165"/>
                    </a:xfrm>
                    <a:prstGeom prst="rect"/>
                    <a:ln/>
                  </pic:spPr>
                </pic:pic>
              </a:graphicData>
            </a:graphic>
          </wp:anchor>
        </w:drawing>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76" w:lineRule="auto"/>
        <w:ind w:left="231" w:right="110" w:firstLine="0"/>
        <w:jc w:val="center"/>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Mercado de Cai Rang</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76" w:lineRule="auto"/>
        <w:ind w:left="231" w:right="4512"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Overnight in Saigon.</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76" w:lineRule="auto"/>
        <w:ind w:left="231" w:right="4512"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284" w:right="0"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DÍA 11: CAN THO – MERCADO DE CAI RANG – SAIGÓN (D/A/-)</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284"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284"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Por la mañana, paseo en una pequeña embarcación por los pintorescos canales y vías fluviales de Can Tho, observando el animado ambiente y las actividades diarias de los vendedores que viven y comercian en los mercados flotantes del Delta del Mekong. Visita al espectacular Mercado Flotante de Cai Rang, el más grande de toda la región. Antes de regresar a tierra, degustación de frutas tropicales en un jardín local.</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284"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 continuación, visita a la Pagoda Munirangsyaram, un templo budista theravada de la comunidad jemer, reconocido por su torre de estilo angkoriano. Fue construida en la década de 1940 para atender las necesidades espirituales de la comunidad jemer de Can Tho.</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0" w:right="0" w:firstLine="284"/>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Traslado de regreso a su hotel en Saigón.</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0" w:right="0" w:firstLine="284"/>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Alojamiento en Saigón.</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76" w:lineRule="auto"/>
        <w:ind w:left="284" w:right="4512"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76" w:lineRule="auto"/>
        <w:ind w:left="231" w:right="4512" w:firstLine="0"/>
        <w:jc w:val="both"/>
        <w:rPr>
          <w:rFonts w:ascii="Caladea" w:cs="Caladea" w:eastAsia="Caladea" w:hAnsi="Caladea"/>
          <w:b w:val="1"/>
          <w:bCs w:val="1"/>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142050</wp:posOffset>
                </wp:positionH>
                <wp:positionV relativeFrom="paragraph">
                  <wp:posOffset>181770</wp:posOffset>
                </wp:positionV>
                <wp:extent cx="6470015" cy="293370"/>
                <wp:effectExtent b="0" l="0" r="0" t="0"/>
                <wp:wrapTopAndBottom distB="0" distT="0"/>
                <wp:docPr id="2039961792" name=""/>
                <a:graphic>
                  <a:graphicData uri="http://schemas.microsoft.com/office/word/2010/wordprocessingShape">
                    <wps:wsp>
                      <wps:cNvSpPr/>
                      <wps:cNvPr id="6" name="Shape 6"/>
                      <wps:spPr>
                        <a:xfrm>
                          <a:off x="2115755" y="3638078"/>
                          <a:ext cx="6460490" cy="283845"/>
                        </a:xfrm>
                        <a:prstGeom prst="rect">
                          <a:avLst/>
                        </a:prstGeom>
                        <a:solidFill>
                          <a:srgbClr val="730707"/>
                        </a:solidFill>
                        <a:ln>
                          <a:noFill/>
                        </a:ln>
                      </wps:spPr>
                      <wps:txbx>
                        <w:txbxContent>
                          <w:p w:rsidR="00000000" w:rsidDel="00000000" w:rsidP="00000000" w:rsidRDefault="00000000" w:rsidRPr="00000000">
                            <w:pPr>
                              <w:spacing w:after="0" w:before="75.99999904632568" w:line="240"/>
                              <w:ind w:left="48.00000190734863" w:right="0" w:firstLine="48.00000190734863"/>
                              <w:jc w:val="left"/>
                              <w:textDirection w:val="btLr"/>
                            </w:pPr>
                            <w:r w:rsidDel="00000000" w:rsidR="00000000" w:rsidRPr="00000000">
                              <w:rPr>
                                <w:rFonts w:ascii="Cambria" w:cs="Cambria" w:eastAsia="Cambria" w:hAnsi="Cambria"/>
                                <w:b w:val="1"/>
                                <w:i w:val="0"/>
                                <w:smallCaps w:val="0"/>
                                <w:strike w:val="0"/>
                                <w:color w:val="ffffff"/>
                                <w:sz w:val="22"/>
                                <w:vertAlign w:val="baseline"/>
                              </w:rPr>
                              <w:t xml:space="preserve">Day 12</w:t>
                            </w:r>
                            <w:r w:rsidDel="00000000" w:rsidR="00000000" w:rsidRPr="00000000">
                              <w:rPr>
                                <w:rFonts w:ascii="Cambria" w:cs="Cambria" w:eastAsia="Cambria" w:hAnsi="Cambria"/>
                                <w:b w:val="0"/>
                                <w:i w:val="0"/>
                                <w:smallCaps w:val="0"/>
                                <w:strike w:val="0"/>
                                <w:color w:val="ffffff"/>
                                <w:sz w:val="22"/>
                                <w:vertAlign w:val="baseline"/>
                              </w:rPr>
                              <w:t xml:space="preserve">: </w:t>
                            </w:r>
                            <w:r w:rsidDel="00000000" w:rsidR="00000000" w:rsidRPr="00000000">
                              <w:rPr>
                                <w:rFonts w:ascii="Cambria" w:cs="Cambria" w:eastAsia="Cambria" w:hAnsi="Cambria"/>
                                <w:b w:val="1"/>
                                <w:i w:val="0"/>
                                <w:smallCaps w:val="0"/>
                                <w:strike w:val="0"/>
                                <w:color w:val="ffffff"/>
                                <w:sz w:val="22"/>
                                <w:vertAlign w:val="baseline"/>
                              </w:rPr>
                              <w:t xml:space="preserve">SAI GON DEPARTURE (B/-/-)</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142050</wp:posOffset>
                </wp:positionH>
                <wp:positionV relativeFrom="paragraph">
                  <wp:posOffset>181770</wp:posOffset>
                </wp:positionV>
                <wp:extent cx="6470015" cy="293370"/>
                <wp:effectExtent b="0" l="0" r="0" t="0"/>
                <wp:wrapTopAndBottom distB="0" distT="0"/>
                <wp:docPr id="2039961792"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6470015" cy="293370"/>
                        </a:xfrm>
                        <a:prstGeom prst="rect"/>
                        <a:ln/>
                      </pic:spPr>
                    </pic:pic>
                  </a:graphicData>
                </a:graphic>
              </wp:anchor>
            </w:drawing>
          </mc:Fallback>
        </mc:AlternateConten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Breakfast at hotel and transfer to airport for your departure flight (check out time: 12:00 noon)</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ind w:left="37" w:firstLine="0"/>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End of services</w:t>
      </w:r>
    </w:p>
    <w:p w:rsidR="00000000" w:rsidDel="00000000" w:rsidP="00000000" w:rsidRDefault="00000000" w:rsidRPr="00000000" w14:paraId="0000010B">
      <w:pPr>
        <w:ind w:left="37" w:firstLine="0"/>
        <w:jc w:val="center"/>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10C">
      <w:pPr>
        <w:ind w:left="37" w:firstLine="0"/>
        <w:jc w:val="center"/>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10D">
      <w:pPr>
        <w:ind w:left="37" w:firstLine="0"/>
        <w:jc w:val="center"/>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1" w:right="0"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DÍA 12: SALIDA DE SAI GON (D/-/-)</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Desayuno en el hotel y traslado al aeropuerto para su vuelo de salida (hora de salida: 12:00 mediodía)</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1"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FIN DEL SERVICIO</w:t>
      </w:r>
    </w:p>
    <w:p w:rsidR="00000000" w:rsidDel="00000000" w:rsidP="00000000" w:rsidRDefault="00000000" w:rsidRPr="00000000" w14:paraId="00000112">
      <w:pPr>
        <w:ind w:left="37" w:firstLine="0"/>
        <w:jc w:val="center"/>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113">
      <w:pPr>
        <w:ind w:left="37" w:firstLine="0"/>
        <w:jc w:val="center"/>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114">
      <w:pPr>
        <w:ind w:left="37" w:firstLine="0"/>
        <w:jc w:val="center"/>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115">
      <w:pPr>
        <w:rPr>
          <w:rFonts w:ascii="Cambria" w:cs="Cambria" w:eastAsia="Cambria" w:hAnsi="Cambria"/>
          <w:b w:val="1"/>
          <w:bCs w:val="1"/>
        </w:rPr>
      </w:pPr>
      <w:r w:rsidDel="00000000" w:rsidR="00000000" w:rsidRPr="00000000">
        <w:rPr>
          <w:rFonts w:ascii="Cambria" w:cs="Cambria" w:eastAsia="Cambria" w:hAnsi="Cambria"/>
          <w:b w:val="1"/>
          <w:bCs w:val="1"/>
          <w:rtl w:val="0"/>
        </w:rPr>
        <w:t xml:space="preserve">List of accommodations</w:t>
      </w:r>
    </w:p>
    <w:p w:rsidR="00000000" w:rsidDel="00000000" w:rsidP="00000000" w:rsidRDefault="00000000" w:rsidRPr="00000000" w14:paraId="00000116">
      <w:pPr>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117">
      <w:pPr>
        <w:rPr>
          <w:rFonts w:ascii="Cambria" w:cs="Cambria" w:eastAsia="Cambria" w:hAnsi="Cambria"/>
          <w:b w:val="1"/>
          <w:bCs w:val="1"/>
        </w:rPr>
      </w:pPr>
      <w:r w:rsidDel="00000000" w:rsidR="00000000" w:rsidRPr="00000000">
        <w:rPr>
          <w:rFonts w:ascii="Cambria" w:cs="Cambria" w:eastAsia="Cambria" w:hAnsi="Cambria"/>
          <w:b w:val="1"/>
          <w:bCs w:val="1"/>
          <w:rtl w:val="0"/>
        </w:rPr>
        <w:t xml:space="preserve">Lista de alojamientos</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
        <w:tblW w:w="10169.0" w:type="dxa"/>
        <w:jc w:val="left"/>
        <w:tblInd w:w="231.0" w:type="dxa"/>
        <w:tblBorders>
          <w:top w:color="000000" w:space="0" w:sz="6" w:val="dotted"/>
          <w:left w:color="000000" w:space="0" w:sz="6" w:val="dotted"/>
          <w:bottom w:color="000000" w:space="0" w:sz="6" w:val="dotted"/>
          <w:right w:color="000000" w:space="0" w:sz="6" w:val="dotted"/>
          <w:insideH w:color="000000" w:space="0" w:sz="6" w:val="dotted"/>
          <w:insideV w:color="000000" w:space="0" w:sz="6" w:val="dotted"/>
        </w:tblBorders>
        <w:tblLayout w:type="fixed"/>
        <w:tblLook w:val="0000"/>
      </w:tblPr>
      <w:tblGrid>
        <w:gridCol w:w="1904"/>
        <w:gridCol w:w="4230"/>
        <w:gridCol w:w="4035"/>
        <w:tblGridChange w:id="0">
          <w:tblGrid>
            <w:gridCol w:w="1904"/>
            <w:gridCol w:w="4230"/>
            <w:gridCol w:w="4035"/>
          </w:tblGrid>
        </w:tblGridChange>
      </w:tblGrid>
      <w:tr>
        <w:trPr>
          <w:cantSplit w:val="0"/>
          <w:trHeight w:val="476" w:hRule="atLeast"/>
          <w:tblHeader w:val="0"/>
        </w:trPr>
        <w:tc>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Hanoi</w:t>
            </w:r>
          </w:p>
        </w:tc>
        <w:tc>
          <w:tcPr>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3" w:lineRule="auto"/>
              <w:ind w:left="1706" w:right="0" w:hanging="1033"/>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Sunway, Lacasa,  MK Premier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3" w:lineRule="auto"/>
              <w:ind w:left="1706" w:right="0" w:hanging="1033"/>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(ROH)  </w:t>
            </w:r>
          </w:p>
        </w:tc>
        <w:tc>
          <w:tcPr>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3" w:lineRule="auto"/>
              <w:ind w:left="1706" w:right="0" w:hanging="1033"/>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Pan Pacific, Apricot, Du Parc</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3" w:lineRule="auto"/>
              <w:ind w:left="1706" w:right="0" w:hanging="1033"/>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(ROH)  </w:t>
            </w:r>
          </w:p>
        </w:tc>
      </w:tr>
      <w:tr>
        <w:trPr>
          <w:cantSplit w:val="0"/>
          <w:trHeight w:val="772" w:hRule="atLeast"/>
          <w:tblHeader w:val="0"/>
        </w:trPr>
        <w:tc>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24" w:right="1"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Ha Long</w:t>
            </w:r>
          </w:p>
        </w:tc>
        <w:tc>
          <w:tcPr>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3" w:lineRule="auto"/>
              <w:ind w:left="1"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Indochina Sail, Amanda Premier, Calypso</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3" w:lineRule="auto"/>
              <w:ind w:left="1706" w:right="0" w:hanging="1033"/>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(Deluxe)</w:t>
            </w:r>
          </w:p>
        </w:tc>
        <w:tc>
          <w:tcPr>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3" w:lineRule="auto"/>
              <w:ind w:left="920" w:right="98" w:hanging="579"/>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Indochine cruise; Paradise Elegance, Paradise Grand, Ambassador</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3" w:lineRule="auto"/>
              <w:ind w:left="920" w:right="98" w:hanging="579"/>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(ROH)</w:t>
            </w:r>
          </w:p>
        </w:tc>
      </w:tr>
      <w:tr>
        <w:trPr>
          <w:cantSplit w:val="0"/>
          <w:trHeight w:val="774" w:hRule="atLeast"/>
          <w:tblHeader w:val="0"/>
        </w:trPr>
        <w:tc>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240" w:lineRule="auto"/>
              <w:ind w:left="24" w:right="2"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Hoian</w:t>
            </w:r>
          </w:p>
        </w:tc>
        <w:tc>
          <w:tcPr>
            <w:vAlign w:val="center"/>
          </w:tcPr>
          <w:p w:rsidR="00000000" w:rsidDel="00000000" w:rsidP="00000000" w:rsidRDefault="00000000" w:rsidRPr="00000000" w14:paraId="00000124">
            <w:pPr>
              <w:jc w:val="center"/>
              <w:rPr>
                <w:rFonts w:ascii="Cambria" w:cs="Cambria" w:eastAsia="Cambria" w:hAnsi="Cambria"/>
              </w:rPr>
            </w:pPr>
            <w:r w:rsidDel="00000000" w:rsidR="00000000" w:rsidRPr="00000000">
              <w:rPr>
                <w:rFonts w:ascii="Cambria" w:cs="Cambria" w:eastAsia="Cambria" w:hAnsi="Cambria"/>
                <w:rtl w:val="0"/>
              </w:rPr>
              <w:t xml:space="preserve">Silkotel, Hoian Central, Hoian Historic, Wyndham Garden</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6" w:lineRule="auto"/>
              <w:ind w:left="1706" w:right="1043" w:hanging="646"/>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(Deluxe)</w:t>
            </w:r>
          </w:p>
        </w:tc>
        <w:tc>
          <w:tcPr>
            <w:vAlign w:val="center"/>
          </w:tcPr>
          <w:p w:rsidR="00000000" w:rsidDel="00000000" w:rsidP="00000000" w:rsidRDefault="00000000" w:rsidRPr="00000000" w14:paraId="00000126">
            <w:pPr>
              <w:jc w:val="center"/>
              <w:rPr>
                <w:rFonts w:ascii="Cambria" w:cs="Cambria" w:eastAsia="Cambria" w:hAnsi="Cambria"/>
              </w:rPr>
            </w:pPr>
            <w:r w:rsidDel="00000000" w:rsidR="00000000" w:rsidRPr="00000000">
              <w:rPr>
                <w:rFonts w:ascii="Cambria" w:cs="Cambria" w:eastAsia="Cambria" w:hAnsi="Cambria"/>
                <w:rtl w:val="0"/>
              </w:rPr>
              <w:t xml:space="preserve">Palm Garden, Allegro, Royal MGallery (ROH)  </w:t>
            </w:r>
          </w:p>
        </w:tc>
      </w:tr>
      <w:tr>
        <w:trPr>
          <w:cantSplit w:val="0"/>
          <w:trHeight w:val="772" w:hRule="atLeast"/>
          <w:tblHeader w:val="0"/>
        </w:trPr>
        <w:tc>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24" w:right="1"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Hue</w:t>
            </w:r>
          </w:p>
        </w:tc>
        <w:tc>
          <w:tcPr>
            <w:vAlign w:val="center"/>
          </w:tcPr>
          <w:p w:rsidR="00000000" w:rsidDel="00000000" w:rsidP="00000000" w:rsidRDefault="00000000" w:rsidRPr="00000000" w14:paraId="00000128">
            <w:pPr>
              <w:jc w:val="center"/>
              <w:rPr>
                <w:rFonts w:ascii="Cambria" w:cs="Cambria" w:eastAsia="Cambria" w:hAnsi="Cambria"/>
              </w:rPr>
            </w:pPr>
            <w:r w:rsidDel="00000000" w:rsidR="00000000" w:rsidRPr="00000000">
              <w:rPr>
                <w:rFonts w:ascii="Cambria" w:cs="Cambria" w:eastAsia="Cambria" w:hAnsi="Cambria"/>
                <w:rtl w:val="0"/>
              </w:rPr>
              <w:t xml:space="preserve">Romance,Moonlight, Huong Giang</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76" w:lineRule="auto"/>
              <w:ind w:left="1413" w:right="1394"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(ROH)</w:t>
            </w:r>
          </w:p>
        </w:tc>
        <w:tc>
          <w:tcPr>
            <w:vAlign w:val="center"/>
          </w:tcPr>
          <w:p w:rsidR="00000000" w:rsidDel="00000000" w:rsidP="00000000" w:rsidRDefault="00000000" w:rsidRPr="00000000" w14:paraId="0000012A">
            <w:pPr>
              <w:jc w:val="center"/>
              <w:rPr>
                <w:rFonts w:ascii="Cambria" w:cs="Cambria" w:eastAsia="Cambria" w:hAnsi="Cambria"/>
              </w:rPr>
            </w:pPr>
            <w:r w:rsidDel="00000000" w:rsidR="00000000" w:rsidRPr="00000000">
              <w:rPr>
                <w:rFonts w:ascii="Cambria" w:cs="Cambria" w:eastAsia="Cambria" w:hAnsi="Cambria"/>
                <w:rtl w:val="0"/>
              </w:rPr>
              <w:t xml:space="preserve">Silk Path Grand Hue</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76" w:lineRule="auto"/>
              <w:ind w:left="1718" w:right="98" w:hanging="117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(Deluxe)</w:t>
            </w:r>
          </w:p>
        </w:tc>
      </w:tr>
      <w:tr>
        <w:trPr>
          <w:cantSplit w:val="0"/>
          <w:trHeight w:val="775" w:hRule="atLeast"/>
          <w:tblHeader w:val="0"/>
        </w:trPr>
        <w:tc>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240" w:lineRule="auto"/>
              <w:ind w:left="24"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Sai Gon</w:t>
            </w:r>
          </w:p>
        </w:tc>
        <w:tc>
          <w:tcPr>
            <w:vAlign w:val="center"/>
          </w:tcPr>
          <w:p w:rsidR="00000000" w:rsidDel="00000000" w:rsidP="00000000" w:rsidRDefault="00000000" w:rsidRPr="00000000" w14:paraId="0000012D">
            <w:pPr>
              <w:jc w:val="center"/>
              <w:rPr>
                <w:rFonts w:ascii="Cambria" w:cs="Cambria" w:eastAsia="Cambria" w:hAnsi="Cambria"/>
              </w:rPr>
            </w:pPr>
            <w:r w:rsidDel="00000000" w:rsidR="00000000" w:rsidRPr="00000000">
              <w:rPr>
                <w:rFonts w:ascii="Cambria" w:cs="Cambria" w:eastAsia="Cambria" w:hAnsi="Cambria"/>
                <w:rtl w:val="0"/>
              </w:rPr>
              <w:t xml:space="preserve">Kin, Paragon, Northen Charm, </w:t>
            </w:r>
          </w:p>
          <w:p w:rsidR="00000000" w:rsidDel="00000000" w:rsidP="00000000" w:rsidRDefault="00000000" w:rsidRPr="00000000" w14:paraId="0000012E">
            <w:pPr>
              <w:jc w:val="center"/>
              <w:rPr>
                <w:rFonts w:ascii="Cambria" w:cs="Cambria" w:eastAsia="Cambria" w:hAnsi="Cambria"/>
              </w:rPr>
            </w:pPr>
            <w:r w:rsidDel="00000000" w:rsidR="00000000" w:rsidRPr="00000000">
              <w:rPr>
                <w:rFonts w:ascii="Cambria" w:cs="Cambria" w:eastAsia="Cambria" w:hAnsi="Cambria"/>
                <w:rtl w:val="0"/>
              </w:rPr>
              <w:t xml:space="preserve">Muong Thanh Grand</w:t>
            </w:r>
          </w:p>
          <w:p w:rsidR="00000000" w:rsidDel="00000000" w:rsidP="00000000" w:rsidRDefault="00000000" w:rsidRPr="00000000" w14:paraId="0000012F">
            <w:pPr>
              <w:jc w:val="center"/>
              <w:rPr>
                <w:rFonts w:ascii="Cambria" w:cs="Cambria" w:eastAsia="Cambria" w:hAnsi="Cambria"/>
              </w:rPr>
            </w:pPr>
            <w:r w:rsidDel="00000000" w:rsidR="00000000" w:rsidRPr="00000000">
              <w:rPr>
                <w:rFonts w:ascii="Cambria" w:cs="Cambria" w:eastAsia="Cambria" w:hAnsi="Cambria"/>
                <w:rtl w:val="0"/>
              </w:rPr>
              <w:t xml:space="preserve"> (ROH)</w:t>
            </w:r>
          </w:p>
        </w:tc>
        <w:tc>
          <w:tcPr>
            <w:vAlign w:val="center"/>
          </w:tcPr>
          <w:p w:rsidR="00000000" w:rsidDel="00000000" w:rsidP="00000000" w:rsidRDefault="00000000" w:rsidRPr="00000000" w14:paraId="00000130">
            <w:pPr>
              <w:jc w:val="center"/>
              <w:rPr>
                <w:rFonts w:ascii="Cambria" w:cs="Cambria" w:eastAsia="Cambria" w:hAnsi="Cambria"/>
              </w:rPr>
            </w:pPr>
            <w:r w:rsidDel="00000000" w:rsidR="00000000" w:rsidRPr="00000000">
              <w:rPr>
                <w:rFonts w:ascii="Cambria" w:cs="Cambria" w:eastAsia="Cambria" w:hAnsi="Cambria"/>
                <w:rtl w:val="0"/>
              </w:rPr>
              <w:t xml:space="preserve">New World / Pullman</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3" w:lineRule="auto"/>
              <w:ind w:left="1139" w:right="1124"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(ROH)  </w:t>
            </w:r>
          </w:p>
        </w:tc>
      </w:tr>
      <w:tr>
        <w:trPr>
          <w:cantSplit w:val="0"/>
          <w:trHeight w:val="779" w:hRule="atLeast"/>
          <w:tblHeader w:val="0"/>
        </w:trPr>
        <w:tc>
          <w:tcPr>
            <w:tcBorders>
              <w:bottom w:color="000000" w:space="0" w:sz="12" w:val="dotted"/>
            </w:tcBorders>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24" w:right="4"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Can Tho</w:t>
            </w:r>
          </w:p>
        </w:tc>
        <w:tc>
          <w:tcPr>
            <w:tcBorders>
              <w:bottom w:color="000000" w:space="0" w:sz="12" w:val="dotted"/>
            </w:tcBorders>
            <w:vAlign w:val="center"/>
          </w:tcPr>
          <w:p w:rsidR="00000000" w:rsidDel="00000000" w:rsidP="00000000" w:rsidRDefault="00000000" w:rsidRPr="00000000" w14:paraId="00000133">
            <w:pPr>
              <w:jc w:val="center"/>
              <w:rPr>
                <w:rFonts w:ascii="Cambria" w:cs="Cambria" w:eastAsia="Cambria" w:hAnsi="Cambria"/>
              </w:rPr>
            </w:pPr>
            <w:r w:rsidDel="00000000" w:rsidR="00000000" w:rsidRPr="00000000">
              <w:rPr>
                <w:rFonts w:ascii="Cambria" w:cs="Cambria" w:eastAsia="Cambria" w:hAnsi="Cambria"/>
                <w:rtl w:val="0"/>
              </w:rPr>
              <w:t xml:space="preserve">Muong Thanh Luxury Can Tho</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76" w:lineRule="auto"/>
              <w:ind w:left="1161" w:right="1138" w:firstLine="384.00000000000006"/>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(Deluxe)</w:t>
            </w:r>
          </w:p>
        </w:tc>
        <w:tc>
          <w:tcPr>
            <w:tcBorders>
              <w:bottom w:color="000000" w:space="0" w:sz="12" w:val="dotted"/>
            </w:tcBorders>
            <w:vAlign w:val="center"/>
          </w:tcPr>
          <w:p w:rsidR="00000000" w:rsidDel="00000000" w:rsidP="00000000" w:rsidRDefault="00000000" w:rsidRPr="00000000" w14:paraId="00000135">
            <w:pPr>
              <w:jc w:val="center"/>
              <w:rPr>
                <w:rFonts w:ascii="Cambria" w:cs="Cambria" w:eastAsia="Cambria" w:hAnsi="Cambria"/>
              </w:rPr>
            </w:pPr>
            <w:r w:rsidDel="00000000" w:rsidR="00000000" w:rsidRPr="00000000">
              <w:rPr>
                <w:rFonts w:ascii="Cambria" w:cs="Cambria" w:eastAsia="Cambria" w:hAnsi="Cambria"/>
                <w:rtl w:val="0"/>
              </w:rPr>
              <w:t xml:space="preserve">Sheraton Can Tho</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76" w:lineRule="auto"/>
              <w:ind w:left="1609" w:right="1165" w:hanging="428"/>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(Deluxe)</w:t>
            </w:r>
          </w:p>
        </w:tc>
      </w:tr>
    </w:tbl>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0" w:right="0"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ind w:left="231" w:firstLine="0"/>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139">
      <w:pPr>
        <w:ind w:left="231" w:firstLine="0"/>
        <w:rPr>
          <w:rFonts w:ascii="Cambria" w:cs="Cambria" w:eastAsia="Cambria" w:hAnsi="Cambria"/>
          <w:b w:val="1"/>
          <w:bCs w:val="1"/>
        </w:rPr>
      </w:pPr>
      <w:r w:rsidDel="00000000" w:rsidR="00000000" w:rsidRPr="00000000">
        <w:rPr>
          <w:rFonts w:ascii="Cambria" w:cs="Cambria" w:eastAsia="Cambria" w:hAnsi="Cambria"/>
          <w:b w:val="1"/>
          <w:bCs w:val="1"/>
          <w:rtl w:val="0"/>
        </w:rPr>
        <w:t xml:space="preserve">Rates and Conditions</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76" w:lineRule="auto"/>
        <w:ind w:left="231" w:right="203"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Prices are in USD per person, based on two guests sharing a twin or double room in the hotels mentioned above.</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1" w:right="203"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Below rates are not valid for the period of Christmas, New Year (normally from 20 Dec to 10/ 15 Jan), Chinese/ Vietnamese New Year, Independence Day (30 April), May Day, National Day (02 Sep),  etc. Please contact us for further details in terms of specific dates.</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1" w:right="203"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1" w:right="203" w:firstLine="0"/>
        <w:jc w:val="both"/>
        <w:rPr>
          <w:rFonts w:ascii="Cambria" w:cs="Cambria" w:eastAsia="Cambria" w:hAnsi="Cambria"/>
          <w:b w:val="1"/>
          <w:bCs w:val="1"/>
          <w:i w:val="0"/>
          <w:iCs w:val="0"/>
          <w:smallCaps w:val="0"/>
          <w:strike w:val="0"/>
          <w:color w:val="000000"/>
          <w:sz w:val="22"/>
          <w:szCs w:val="22"/>
          <w:u w:val="none"/>
          <w:shd w:fill="auto" w:val="clear"/>
          <w:vertAlign w:val="baseline"/>
        </w:rPr>
      </w:pPr>
      <w:bookmarkStart w:colFirst="0" w:colLast="0" w:name="_heading=h.6ta83kalkhje" w:id="1"/>
      <w:bookmarkEnd w:id="1"/>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Tarifas y condiciones</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1" w:right="203"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Los precios están expresados ​​en dólares estadounidenses por persona, en base a dos huéspedes compartiendo habitación doble o twin en los hoteles mencionados.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1" w:right="203"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Las tarifas a continuación no son válidas para Navidad, Año Nuevo (normalmente del 20 de diciembre al 10/15 de enero), Año Nuevo chino/vietnamita, Día de la Independencia (30 de abril), Primero de Mayo, Día Nacional (2 de septiembre), etc. Para más información sobre fechas específicas, contáctenos.</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3"/>
        <w:tblW w:w="10330.0" w:type="dxa"/>
        <w:jc w:val="left"/>
        <w:tblInd w:w="16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99"/>
        <w:gridCol w:w="805"/>
        <w:gridCol w:w="804"/>
        <w:gridCol w:w="698"/>
        <w:gridCol w:w="698"/>
        <w:gridCol w:w="707"/>
        <w:gridCol w:w="767"/>
        <w:gridCol w:w="769"/>
        <w:gridCol w:w="765"/>
        <w:gridCol w:w="1818"/>
        <w:tblGridChange w:id="0">
          <w:tblGrid>
            <w:gridCol w:w="2499"/>
            <w:gridCol w:w="805"/>
            <w:gridCol w:w="804"/>
            <w:gridCol w:w="698"/>
            <w:gridCol w:w="698"/>
            <w:gridCol w:w="707"/>
            <w:gridCol w:w="767"/>
            <w:gridCol w:w="769"/>
            <w:gridCol w:w="765"/>
            <w:gridCol w:w="1818"/>
          </w:tblGrid>
        </w:tblGridChange>
      </w:tblGrid>
      <w:tr>
        <w:trPr>
          <w:cantSplit w:val="0"/>
          <w:trHeight w:val="772" w:hRule="atLeast"/>
          <w:tblHeader w:val="0"/>
        </w:trPr>
        <w:tc>
          <w:tcPr>
            <w:gridSpan w:val="10"/>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Temporada alta 2026</w:t>
            </w: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 w:right="1" w:firstLine="0"/>
              <w:jc w:val="center"/>
              <w:rPr>
                <w:rFonts w:ascii="Cambria" w:cs="Cambria" w:eastAsia="Cambria" w:hAnsi="Cambria"/>
                <w:b w:val="1"/>
                <w:bCs w:val="1"/>
                <w:i w:val="1"/>
                <w:iCs w:val="1"/>
                <w:smallCaps w:val="0"/>
                <w:strike w:val="0"/>
                <w:color w:val="730707"/>
                <w:sz w:val="22"/>
                <w:szCs w:val="22"/>
                <w:u w:val="none"/>
                <w:shd w:fill="auto" w:val="clear"/>
                <w:vertAlign w:val="baseline"/>
              </w:rPr>
            </w:pPr>
            <w:r w:rsidDel="00000000" w:rsidR="00000000" w:rsidRPr="00000000">
              <w:rPr>
                <w:rFonts w:ascii="Cambria" w:cs="Cambria" w:eastAsia="Cambria" w:hAnsi="Cambria"/>
                <w:b w:val="1"/>
                <w:bCs w:val="1"/>
                <w:i w:val="1"/>
                <w:iCs w:val="1"/>
                <w:smallCaps w:val="0"/>
                <w:strike w:val="0"/>
                <w:color w:val="730707"/>
                <w:sz w:val="22"/>
                <w:szCs w:val="22"/>
                <w:u w:val="none"/>
                <w:shd w:fill="auto" w:val="clear"/>
                <w:vertAlign w:val="baseline"/>
                <w:rtl w:val="0"/>
              </w:rPr>
              <w:t xml:space="preserve">01 de enero de 2026 – 30 de abril de 2026 y 01 de octubre de 2026 – 31 de diciembre de 2026</w:t>
            </w:r>
          </w:p>
        </w:tc>
      </w:tr>
      <w:tr>
        <w:trPr>
          <w:cantSplit w:val="0"/>
          <w:trHeight w:val="477" w:hRule="atLeast"/>
          <w:tblHeader w:val="0"/>
        </w:trPr>
        <w:tc>
          <w:tcPr>
            <w:vMerge w:val="restart"/>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6" w:lineRule="auto"/>
              <w:ind w:left="273" w:right="153" w:firstLine="374.00000000000006"/>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Group size/ Price per person in</w:t>
            </w: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0" w:right="5"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USD</w:t>
            </w:r>
            <w:r w:rsidDel="00000000" w:rsidR="00000000" w:rsidRPr="00000000">
              <w:rPr>
                <w:rtl w:val="0"/>
              </w:rPr>
            </w:r>
          </w:p>
        </w:tc>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9"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2</w:t>
            </w:r>
            <w:r w:rsidDel="00000000" w:rsidR="00000000" w:rsidRPr="00000000">
              <w:rPr>
                <w:rtl w:val="0"/>
              </w:rPr>
            </w:r>
          </w:p>
        </w:tc>
        <w:tc>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1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9"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4</w:t>
            </w:r>
            <w:r w:rsidDel="00000000" w:rsidR="00000000" w:rsidRPr="00000000">
              <w:rPr>
                <w:rtl w:val="0"/>
              </w:rPr>
            </w:r>
          </w:p>
        </w:tc>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3" w:right="9"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5-7</w:t>
            </w:r>
            <w:r w:rsidDel="00000000" w:rsidR="00000000" w:rsidRPr="00000000">
              <w:rPr>
                <w:rtl w:val="0"/>
              </w:rPr>
            </w:r>
          </w:p>
        </w:tc>
        <w:tc>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4"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8-9</w:t>
            </w:r>
            <w:r w:rsidDel="00000000" w:rsidR="00000000" w:rsidRPr="00000000">
              <w:rPr>
                <w:rtl w:val="0"/>
              </w:rPr>
            </w:r>
          </w:p>
        </w:tc>
        <w:tc>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3"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10-15</w:t>
            </w:r>
            <w:r w:rsidDel="00000000" w:rsidR="00000000" w:rsidRPr="00000000">
              <w:rPr>
                <w:rtl w:val="0"/>
              </w:rPr>
            </w:r>
          </w:p>
        </w:tc>
        <w:tc>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16-20</w:t>
            </w:r>
            <w:r w:rsidDel="00000000" w:rsidR="00000000" w:rsidRPr="00000000">
              <w:rPr>
                <w:rtl w:val="0"/>
              </w:rPr>
            </w:r>
          </w:p>
        </w:tc>
        <w:tc>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21-25</w:t>
            </w:r>
            <w:r w:rsidDel="00000000" w:rsidR="00000000" w:rsidRPr="00000000">
              <w:rPr>
                <w:rtl w:val="0"/>
              </w:rPr>
            </w:r>
          </w:p>
        </w:tc>
        <w:tc>
          <w:tcPr>
            <w:vMerge w:val="restart"/>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1" w:right="0"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SGL supplement</w:t>
            </w:r>
            <w:r w:rsidDel="00000000" w:rsidR="00000000" w:rsidRPr="00000000">
              <w:rPr>
                <w:rtl w:val="0"/>
              </w:rPr>
            </w:r>
          </w:p>
        </w:tc>
      </w:tr>
      <w:tr>
        <w:trPr>
          <w:cantSplit w:val="0"/>
          <w:trHeight w:val="582" w:hRule="atLeast"/>
          <w:tblHeader w:val="0"/>
        </w:trPr>
        <w:tc>
          <w:tcPr>
            <w:vMerge w:val="continue"/>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5" w:firstLine="0"/>
              <w:jc w:val="center"/>
              <w:rPr>
                <w:rFonts w:ascii="Cambria" w:cs="Cambria" w:eastAsia="Cambria" w:hAnsi="Cambria"/>
                <w:b w:val="1"/>
                <w:bCs w:val="1"/>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1"/>
                <w:iCs w:val="1"/>
                <w:smallCaps w:val="0"/>
                <w:strike w:val="0"/>
                <w:color w:val="730707"/>
                <w:sz w:val="22"/>
                <w:szCs w:val="22"/>
                <w:u w:val="none"/>
                <w:shd w:fill="auto" w:val="clear"/>
                <w:vertAlign w:val="baseline"/>
                <w:rtl w:val="0"/>
              </w:rPr>
              <w:t xml:space="preserve">NO FOC</w:t>
            </w:r>
            <w:r w:rsidDel="00000000" w:rsidR="00000000" w:rsidRPr="00000000">
              <w:rPr>
                <w:rtl w:val="0"/>
              </w:rPr>
            </w:r>
          </w:p>
        </w:tc>
        <w:tc>
          <w:tcPr>
            <w:gridSpan w:val="2"/>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10" w:right="0" w:firstLine="0"/>
              <w:jc w:val="left"/>
              <w:rPr>
                <w:rFonts w:ascii="Cambria" w:cs="Cambria" w:eastAsia="Cambria" w:hAnsi="Cambria"/>
                <w:b w:val="1"/>
                <w:bCs w:val="1"/>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1"/>
                <w:iCs w:val="1"/>
                <w:smallCaps w:val="0"/>
                <w:strike w:val="0"/>
                <w:color w:val="730707"/>
                <w:sz w:val="22"/>
                <w:szCs w:val="22"/>
                <w:u w:val="none"/>
                <w:shd w:fill="auto" w:val="clear"/>
                <w:vertAlign w:val="baseline"/>
                <w:rtl w:val="0"/>
              </w:rPr>
              <w:t xml:space="preserve">1 FOC in twin</w:t>
            </w:r>
            <w:r w:rsidDel="00000000" w:rsidR="00000000" w:rsidRPr="00000000">
              <w:rPr>
                <w:rtl w:val="0"/>
              </w:rPr>
            </w:r>
          </w:p>
        </w:tc>
        <w:tc>
          <w:tcPr>
            <w:vMerge w:val="continue"/>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1"/>
                <w:iCs w:val="1"/>
                <w:smallCaps w:val="0"/>
                <w:strike w:val="0"/>
                <w:color w:val="000000"/>
                <w:sz w:val="22"/>
                <w:szCs w:val="22"/>
                <w:u w:val="none"/>
                <w:shd w:fill="auto" w:val="clear"/>
                <w:vertAlign w:val="baseline"/>
              </w:rPr>
            </w:pPr>
            <w:r w:rsidDel="00000000" w:rsidR="00000000" w:rsidRPr="00000000">
              <w:rPr>
                <w:rtl w:val="0"/>
              </w:rPr>
            </w:r>
          </w:p>
        </w:tc>
      </w:tr>
      <w:tr>
        <w:trPr>
          <w:cantSplit w:val="0"/>
          <w:trHeight w:val="477" w:hRule="atLeast"/>
          <w:tblHeader w:val="0"/>
        </w:trPr>
        <w:tc>
          <w:tcPr>
            <w:vAlign w:val="cente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4" w:right="5"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4*</w:t>
            </w:r>
          </w:p>
        </w:tc>
        <w:tc>
          <w:tcPr>
            <w:vAlign w:val="cente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1,566</w:t>
            </w:r>
            <w:r w:rsidDel="00000000" w:rsidR="00000000" w:rsidRPr="00000000">
              <w:rPr>
                <w:rtl w:val="0"/>
              </w:rPr>
            </w:r>
          </w:p>
        </w:tc>
        <w:tc>
          <w:tcPr>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1,316</w:t>
            </w:r>
            <w:r w:rsidDel="00000000" w:rsidR="00000000" w:rsidRPr="00000000">
              <w:rPr>
                <w:rtl w:val="0"/>
              </w:rPr>
            </w:r>
          </w:p>
        </w:tc>
        <w:tc>
          <w:tcPr>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1,163</w:t>
            </w:r>
            <w:r w:rsidDel="00000000" w:rsidR="00000000" w:rsidRPr="00000000">
              <w:rPr>
                <w:rtl w:val="0"/>
              </w:rPr>
            </w:r>
          </w:p>
        </w:tc>
        <w:tc>
          <w:tcPr>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6"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1,064</w:t>
            </w:r>
            <w:r w:rsidDel="00000000" w:rsidR="00000000" w:rsidRPr="00000000">
              <w:rPr>
                <w:rtl w:val="0"/>
              </w:rPr>
            </w:r>
          </w:p>
        </w:tc>
        <w:tc>
          <w:tcPr>
            <w:vAlign w:val="cente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4" w:right="4"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980</w:t>
            </w:r>
            <w:r w:rsidDel="00000000" w:rsidR="00000000" w:rsidRPr="00000000">
              <w:rPr>
                <w:rtl w:val="0"/>
              </w:rPr>
            </w:r>
          </w:p>
        </w:tc>
        <w:tc>
          <w:tcPr>
            <w:vAlign w:val="cente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3"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920</w:t>
            </w:r>
            <w:r w:rsidDel="00000000" w:rsidR="00000000" w:rsidRPr="00000000">
              <w:rPr>
                <w:rtl w:val="0"/>
              </w:rPr>
            </w:r>
          </w:p>
        </w:tc>
        <w:tc>
          <w:tcPr>
            <w:vAlign w:val="cente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906</w:t>
            </w:r>
            <w:r w:rsidDel="00000000" w:rsidR="00000000" w:rsidRPr="00000000">
              <w:rPr>
                <w:rtl w:val="0"/>
              </w:rPr>
            </w:r>
          </w:p>
        </w:tc>
        <w:tc>
          <w:tcPr>
            <w:vAlign w:val="cente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849</w:t>
            </w:r>
            <w:r w:rsidDel="00000000" w:rsidR="00000000" w:rsidRPr="00000000">
              <w:rPr>
                <w:rtl w:val="0"/>
              </w:rPr>
            </w:r>
          </w:p>
        </w:tc>
        <w:tc>
          <w:tcPr>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4"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459</w:t>
            </w:r>
            <w:r w:rsidDel="00000000" w:rsidR="00000000" w:rsidRPr="00000000">
              <w:rPr>
                <w:rtl w:val="0"/>
              </w:rPr>
            </w:r>
          </w:p>
        </w:tc>
      </w:tr>
      <w:tr>
        <w:trPr>
          <w:cantSplit w:val="0"/>
          <w:trHeight w:val="477" w:hRule="atLeast"/>
          <w:tblHeader w:val="0"/>
        </w:trPr>
        <w:tc>
          <w:tcPr>
            <w:vAlign w:val="cente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4" w:right="5"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5*</w:t>
            </w:r>
          </w:p>
        </w:tc>
        <w:tc>
          <w:tcPr>
            <w:vAlign w:val="cente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1,935</w:t>
            </w:r>
            <w:r w:rsidDel="00000000" w:rsidR="00000000" w:rsidRPr="00000000">
              <w:rPr>
                <w:rtl w:val="0"/>
              </w:rPr>
            </w:r>
          </w:p>
        </w:tc>
        <w:tc>
          <w:tcPr>
            <w:vAlign w:val="cente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1,689</w:t>
            </w:r>
            <w:r w:rsidDel="00000000" w:rsidR="00000000" w:rsidRPr="00000000">
              <w:rPr>
                <w:rtl w:val="0"/>
              </w:rPr>
            </w:r>
          </w:p>
        </w:tc>
        <w:tc>
          <w:tcPr>
            <w:vAlign w:val="cente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1,540</w:t>
            </w:r>
            <w:r w:rsidDel="00000000" w:rsidR="00000000" w:rsidRPr="00000000">
              <w:rPr>
                <w:rtl w:val="0"/>
              </w:rPr>
            </w:r>
          </w:p>
        </w:tc>
        <w:tc>
          <w:tcPr>
            <w:vAlign w:val="cente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6"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1,442</w:t>
            </w:r>
            <w:r w:rsidDel="00000000" w:rsidR="00000000" w:rsidRPr="00000000">
              <w:rPr>
                <w:rtl w:val="0"/>
              </w:rPr>
            </w:r>
          </w:p>
        </w:tc>
        <w:tc>
          <w:tcPr>
            <w:vAlign w:val="cente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3" w:right="4"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1,360</w:t>
            </w:r>
            <w:r w:rsidDel="00000000" w:rsidR="00000000" w:rsidRPr="00000000">
              <w:rPr>
                <w:rtl w:val="0"/>
              </w:rPr>
            </w:r>
          </w:p>
        </w:tc>
        <w:tc>
          <w:tcPr>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2" w:right="3"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1,301</w:t>
            </w:r>
            <w:r w:rsidDel="00000000" w:rsidR="00000000" w:rsidRPr="00000000">
              <w:rPr>
                <w:rtl w:val="0"/>
              </w:rPr>
            </w:r>
          </w:p>
        </w:tc>
        <w:tc>
          <w:tcPr>
            <w:vAlign w:val="cente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1,322</w:t>
            </w:r>
            <w:r w:rsidDel="00000000" w:rsidR="00000000" w:rsidRPr="00000000">
              <w:rPr>
                <w:rtl w:val="0"/>
              </w:rPr>
            </w:r>
          </w:p>
        </w:tc>
        <w:tc>
          <w:tcPr>
            <w:vAlign w:val="cente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1"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1,259</w:t>
            </w:r>
            <w:r w:rsidDel="00000000" w:rsidR="00000000" w:rsidRPr="00000000">
              <w:rPr>
                <w:rtl w:val="0"/>
              </w:rPr>
            </w:r>
          </w:p>
        </w:tc>
        <w:tc>
          <w:tcPr>
            <w:vAlign w:val="cente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4"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823</w:t>
            </w:r>
            <w:r w:rsidDel="00000000" w:rsidR="00000000" w:rsidRPr="00000000">
              <w:rPr>
                <w:rtl w:val="0"/>
              </w:rPr>
            </w:r>
          </w:p>
        </w:tc>
      </w:tr>
      <w:tr>
        <w:trPr>
          <w:cantSplit w:val="0"/>
          <w:trHeight w:val="772" w:hRule="atLeast"/>
          <w:tblHeader w:val="0"/>
        </w:trPr>
        <w:tc>
          <w:tcPr>
            <w:gridSpan w:val="10"/>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 w:right="1" w:firstLine="0"/>
              <w:jc w:val="center"/>
              <w:rPr>
                <w:rFonts w:ascii="Cambria" w:cs="Cambria" w:eastAsia="Cambria" w:hAnsi="Cambria"/>
                <w:b w:val="1"/>
                <w:bCs w:val="1"/>
                <w:i w:val="0"/>
                <w:iCs w:val="0"/>
                <w:smallCaps w:val="0"/>
                <w:strike w:val="0"/>
                <w:color w:val="730707"/>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Temporada baja 2026</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 w:right="1" w:firstLine="0"/>
              <w:jc w:val="center"/>
              <w:rPr>
                <w:rFonts w:ascii="Cambria" w:cs="Cambria" w:eastAsia="Cambria" w:hAnsi="Cambria"/>
                <w:b w:val="1"/>
                <w:bCs w:val="1"/>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1"/>
                <w:iCs w:val="1"/>
                <w:smallCaps w:val="0"/>
                <w:strike w:val="0"/>
                <w:color w:val="730707"/>
                <w:sz w:val="22"/>
                <w:szCs w:val="22"/>
                <w:u w:val="none"/>
                <w:shd w:fill="auto" w:val="clear"/>
                <w:vertAlign w:val="baseline"/>
                <w:rtl w:val="0"/>
              </w:rPr>
              <w:t xml:space="preserve">1 de mayo de 2026-30 de septiembre de 2026</w:t>
            </w:r>
            <w:r w:rsidDel="00000000" w:rsidR="00000000" w:rsidRPr="00000000">
              <w:rPr>
                <w:rtl w:val="0"/>
              </w:rPr>
            </w:r>
          </w:p>
        </w:tc>
      </w:tr>
      <w:tr>
        <w:trPr>
          <w:cantSplit w:val="0"/>
          <w:trHeight w:val="477" w:hRule="atLeast"/>
          <w:tblHeader w:val="0"/>
        </w:trPr>
        <w:tc>
          <w:tcPr>
            <w:vMerge w:val="restart"/>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3" w:lineRule="auto"/>
              <w:ind w:left="273" w:right="153" w:firstLine="374.00000000000006"/>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Group size/ Price per person in</w:t>
            </w: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5"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USD</w:t>
            </w:r>
            <w:r w:rsidDel="00000000" w:rsidR="00000000" w:rsidRPr="00000000">
              <w:rPr>
                <w:rtl w:val="0"/>
              </w:rPr>
            </w:r>
          </w:p>
        </w:tc>
        <w:tc>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9"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2</w:t>
            </w:r>
            <w:r w:rsidDel="00000000" w:rsidR="00000000" w:rsidRPr="00000000">
              <w:rPr>
                <w:rtl w:val="0"/>
              </w:rPr>
            </w:r>
          </w:p>
        </w:tc>
        <w:tc>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1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9"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4</w:t>
            </w:r>
            <w:r w:rsidDel="00000000" w:rsidR="00000000" w:rsidRPr="00000000">
              <w:rPr>
                <w:rtl w:val="0"/>
              </w:rPr>
            </w:r>
          </w:p>
        </w:tc>
        <w:tc>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3" w:right="9"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5-7</w:t>
            </w:r>
            <w:r w:rsidDel="00000000" w:rsidR="00000000" w:rsidRPr="00000000">
              <w:rPr>
                <w:rtl w:val="0"/>
              </w:rPr>
            </w:r>
          </w:p>
        </w:tc>
        <w:tc>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4"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8-9</w:t>
            </w:r>
            <w:r w:rsidDel="00000000" w:rsidR="00000000" w:rsidRPr="00000000">
              <w:rPr>
                <w:rtl w:val="0"/>
              </w:rPr>
            </w:r>
          </w:p>
        </w:tc>
        <w:tc>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3"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10-15</w:t>
            </w:r>
            <w:r w:rsidDel="00000000" w:rsidR="00000000" w:rsidRPr="00000000">
              <w:rPr>
                <w:rtl w:val="0"/>
              </w:rPr>
            </w:r>
          </w:p>
        </w:tc>
        <w:tc>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16-20</w:t>
            </w:r>
            <w:r w:rsidDel="00000000" w:rsidR="00000000" w:rsidRPr="00000000">
              <w:rPr>
                <w:rtl w:val="0"/>
              </w:rPr>
            </w:r>
          </w:p>
        </w:tc>
        <w:tc>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21-25</w:t>
            </w:r>
            <w:r w:rsidDel="00000000" w:rsidR="00000000" w:rsidRPr="00000000">
              <w:rPr>
                <w:rtl w:val="0"/>
              </w:rPr>
            </w:r>
          </w:p>
        </w:tc>
        <w:tc>
          <w:tcPr>
            <w:vMerge w:val="restart"/>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SGL supplement</w:t>
            </w:r>
            <w:r w:rsidDel="00000000" w:rsidR="00000000" w:rsidRPr="00000000">
              <w:rPr>
                <w:rtl w:val="0"/>
              </w:rPr>
            </w:r>
          </w:p>
        </w:tc>
      </w:tr>
      <w:tr>
        <w:trPr>
          <w:cantSplit w:val="0"/>
          <w:trHeight w:val="582" w:hRule="atLeast"/>
          <w:tblHeader w:val="0"/>
        </w:trPr>
        <w:tc>
          <w:tcPr>
            <w:vMerge w:val="continue"/>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5" w:firstLine="0"/>
              <w:jc w:val="center"/>
              <w:rPr>
                <w:rFonts w:ascii="Cambria" w:cs="Cambria" w:eastAsia="Cambria" w:hAnsi="Cambria"/>
                <w:b w:val="1"/>
                <w:bCs w:val="1"/>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1"/>
                <w:iCs w:val="1"/>
                <w:smallCaps w:val="0"/>
                <w:strike w:val="0"/>
                <w:color w:val="730707"/>
                <w:sz w:val="22"/>
                <w:szCs w:val="22"/>
                <w:u w:val="none"/>
                <w:shd w:fill="auto" w:val="clear"/>
                <w:vertAlign w:val="baseline"/>
                <w:rtl w:val="0"/>
              </w:rPr>
              <w:t xml:space="preserve">NO FOC</w:t>
            </w:r>
            <w:r w:rsidDel="00000000" w:rsidR="00000000" w:rsidRPr="00000000">
              <w:rPr>
                <w:rtl w:val="0"/>
              </w:rPr>
            </w:r>
          </w:p>
        </w:tc>
        <w:tc>
          <w:tcPr>
            <w:gridSpan w:val="2"/>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10" w:right="0" w:firstLine="0"/>
              <w:jc w:val="left"/>
              <w:rPr>
                <w:rFonts w:ascii="Cambria" w:cs="Cambria" w:eastAsia="Cambria" w:hAnsi="Cambria"/>
                <w:b w:val="1"/>
                <w:bCs w:val="1"/>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1"/>
                <w:iCs w:val="1"/>
                <w:smallCaps w:val="0"/>
                <w:strike w:val="0"/>
                <w:color w:val="730707"/>
                <w:sz w:val="22"/>
                <w:szCs w:val="22"/>
                <w:u w:val="none"/>
                <w:shd w:fill="auto" w:val="clear"/>
                <w:vertAlign w:val="baseline"/>
                <w:rtl w:val="0"/>
              </w:rPr>
              <w:t xml:space="preserve">1 FOC in twin</w:t>
            </w:r>
            <w:r w:rsidDel="00000000" w:rsidR="00000000" w:rsidRPr="00000000">
              <w:rPr>
                <w:rtl w:val="0"/>
              </w:rPr>
            </w:r>
          </w:p>
        </w:tc>
        <w:tc>
          <w:tcPr>
            <w:vMerge w:val="continue"/>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1"/>
                <w:iCs w:val="1"/>
                <w:smallCaps w:val="0"/>
                <w:strike w:val="0"/>
                <w:color w:val="000000"/>
                <w:sz w:val="22"/>
                <w:szCs w:val="22"/>
                <w:u w:val="none"/>
                <w:shd w:fill="auto" w:val="clear"/>
                <w:vertAlign w:val="baseline"/>
              </w:rPr>
            </w:pPr>
            <w:r w:rsidDel="00000000" w:rsidR="00000000" w:rsidRPr="00000000">
              <w:rPr>
                <w:rtl w:val="0"/>
              </w:rPr>
            </w:r>
          </w:p>
        </w:tc>
      </w:tr>
      <w:tr>
        <w:trPr>
          <w:cantSplit w:val="0"/>
          <w:trHeight w:val="477" w:hRule="atLeast"/>
          <w:tblHeader w:val="0"/>
        </w:trPr>
        <w:tc>
          <w:tcPr>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4" w:right="5"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4*</w:t>
            </w:r>
          </w:p>
        </w:tc>
        <w:tc>
          <w:tcPr>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1,547</w:t>
            </w:r>
            <w:r w:rsidDel="00000000" w:rsidR="00000000" w:rsidRPr="00000000">
              <w:rPr>
                <w:rtl w:val="0"/>
              </w:rPr>
            </w:r>
          </w:p>
        </w:tc>
        <w:tc>
          <w:tcPr>
            <w:vAlign w:val="cente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1,296</w:t>
            </w:r>
            <w:r w:rsidDel="00000000" w:rsidR="00000000" w:rsidRPr="00000000">
              <w:rPr>
                <w:rtl w:val="0"/>
              </w:rPr>
            </w:r>
          </w:p>
        </w:tc>
        <w:tc>
          <w:tcPr>
            <w:vAlign w:val="cente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1,144</w:t>
            </w:r>
            <w:r w:rsidDel="00000000" w:rsidR="00000000" w:rsidRPr="00000000">
              <w:rPr>
                <w:rtl w:val="0"/>
              </w:rPr>
            </w:r>
          </w:p>
        </w:tc>
        <w:tc>
          <w:tcPr>
            <w:vAlign w:val="cente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6"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1,044</w:t>
            </w:r>
            <w:r w:rsidDel="00000000" w:rsidR="00000000" w:rsidRPr="00000000">
              <w:rPr>
                <w:rtl w:val="0"/>
              </w:rPr>
            </w:r>
          </w:p>
        </w:tc>
        <w:tc>
          <w:tcPr>
            <w:vAlign w:val="cente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4" w:right="4"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960</w:t>
            </w:r>
            <w:r w:rsidDel="00000000" w:rsidR="00000000" w:rsidRPr="00000000">
              <w:rPr>
                <w:rtl w:val="0"/>
              </w:rPr>
            </w:r>
          </w:p>
        </w:tc>
        <w:tc>
          <w:tcPr>
            <w:vAlign w:val="cente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3"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900</w:t>
            </w:r>
            <w:r w:rsidDel="00000000" w:rsidR="00000000" w:rsidRPr="00000000">
              <w:rPr>
                <w:rtl w:val="0"/>
              </w:rPr>
            </w:r>
          </w:p>
        </w:tc>
        <w:tc>
          <w:tcPr>
            <w:vAlign w:val="cente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885</w:t>
            </w:r>
            <w:r w:rsidDel="00000000" w:rsidR="00000000" w:rsidRPr="00000000">
              <w:rPr>
                <w:rtl w:val="0"/>
              </w:rPr>
            </w:r>
          </w:p>
        </w:tc>
        <w:tc>
          <w:tcPr>
            <w:vAlign w:val="cente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828</w:t>
            </w:r>
            <w:r w:rsidDel="00000000" w:rsidR="00000000" w:rsidRPr="00000000">
              <w:rPr>
                <w:rtl w:val="0"/>
              </w:rPr>
            </w:r>
          </w:p>
        </w:tc>
        <w:tc>
          <w:tcPr>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4"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442</w:t>
            </w:r>
            <w:r w:rsidDel="00000000" w:rsidR="00000000" w:rsidRPr="00000000">
              <w:rPr>
                <w:rtl w:val="0"/>
              </w:rPr>
            </w:r>
          </w:p>
        </w:tc>
      </w:tr>
      <w:tr>
        <w:trPr>
          <w:cantSplit w:val="0"/>
          <w:trHeight w:val="474" w:hRule="atLeast"/>
          <w:tblHeader w:val="0"/>
        </w:trPr>
        <w:tc>
          <w:tcPr>
            <w:vAlign w:val="cente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4" w:right="5"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5*</w:t>
            </w:r>
          </w:p>
        </w:tc>
        <w:tc>
          <w:tcPr>
            <w:vAlign w:val="cente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1,884</w:t>
            </w:r>
            <w:r w:rsidDel="00000000" w:rsidR="00000000" w:rsidRPr="00000000">
              <w:rPr>
                <w:rtl w:val="0"/>
              </w:rPr>
            </w:r>
          </w:p>
        </w:tc>
        <w:tc>
          <w:tcPr>
            <w:vAlign w:val="cente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 w:right="1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1,638</w:t>
            </w:r>
            <w:r w:rsidDel="00000000" w:rsidR="00000000" w:rsidRPr="00000000">
              <w:rPr>
                <w:rtl w:val="0"/>
              </w:rPr>
            </w:r>
          </w:p>
        </w:tc>
        <w:tc>
          <w:tcPr>
            <w:vAlign w:val="cente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1,487</w:t>
            </w:r>
            <w:r w:rsidDel="00000000" w:rsidR="00000000" w:rsidRPr="00000000">
              <w:rPr>
                <w:rtl w:val="0"/>
              </w:rPr>
            </w:r>
          </w:p>
        </w:tc>
        <w:tc>
          <w:tcPr>
            <w:vAlign w:val="cente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6"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1,390</w:t>
            </w:r>
            <w:r w:rsidDel="00000000" w:rsidR="00000000" w:rsidRPr="00000000">
              <w:rPr>
                <w:rtl w:val="0"/>
              </w:rPr>
            </w:r>
          </w:p>
        </w:tc>
        <w:tc>
          <w:tcPr>
            <w:vAlign w:val="cente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3" w:right="4"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1,308</w:t>
            </w:r>
            <w:r w:rsidDel="00000000" w:rsidR="00000000" w:rsidRPr="00000000">
              <w:rPr>
                <w:rtl w:val="0"/>
              </w:rPr>
            </w:r>
          </w:p>
        </w:tc>
        <w:tc>
          <w:tcPr>
            <w:vAlign w:val="cente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 w:right="3"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1,250</w:t>
            </w:r>
            <w:r w:rsidDel="00000000" w:rsidR="00000000" w:rsidRPr="00000000">
              <w:rPr>
                <w:rtl w:val="0"/>
              </w:rPr>
            </w:r>
          </w:p>
        </w:tc>
        <w:tc>
          <w:tcPr>
            <w:vAlign w:val="cente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1,267</w:t>
            </w:r>
            <w:r w:rsidDel="00000000" w:rsidR="00000000" w:rsidRPr="00000000">
              <w:rPr>
                <w:rtl w:val="0"/>
              </w:rPr>
            </w:r>
          </w:p>
        </w:tc>
        <w:tc>
          <w:tcPr>
            <w:vAlign w:val="cente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1"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1,205</w:t>
            </w:r>
            <w:r w:rsidDel="00000000" w:rsidR="00000000" w:rsidRPr="00000000">
              <w:rPr>
                <w:rtl w:val="0"/>
              </w:rPr>
            </w:r>
          </w:p>
        </w:tc>
        <w:tc>
          <w:tcPr>
            <w:vAlign w:val="cente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4"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776</w:t>
            </w:r>
            <w:r w:rsidDel="00000000" w:rsidR="00000000" w:rsidRPr="00000000">
              <w:rPr>
                <w:rtl w:val="0"/>
              </w:rPr>
            </w:r>
          </w:p>
        </w:tc>
      </w:tr>
      <w:tr>
        <w:trPr>
          <w:cantSplit w:val="0"/>
          <w:trHeight w:val="1368" w:hRule="atLeast"/>
          <w:tblHeader w:val="0"/>
        </w:trPr>
        <w:tc>
          <w:tcPr>
            <w:gridSpan w:val="10"/>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Extra Cost For Flight Ticket,Eco Class</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 w:right="1"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(Airfare could be changed without prior notice)</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58"/>
              </w:tabs>
              <w:spacing w:after="0" w:before="37" w:line="240" w:lineRule="auto"/>
              <w:ind w:left="2697" w:right="0" w:firstLine="0"/>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w:t>
              <w:tab/>
            </w: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Hanoi-Danang: 90USD-100USD-110USD-120USD/pax</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02"/>
              </w:tabs>
              <w:spacing w:after="0" w:before="40" w:line="240" w:lineRule="auto"/>
              <w:ind w:left="2842" w:right="0" w:firstLine="0"/>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w:t>
              <w:tab/>
            </w: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Hue-Saigon: 90USD-100USD-110USD-120USD/pax</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02"/>
              </w:tabs>
              <w:spacing w:after="0" w:before="40" w:line="240" w:lineRule="auto"/>
              <w:ind w:left="2842" w:right="0" w:firstLine="0"/>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17"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Costo adicional por boleto de avión en clase económica</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17"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(El precio del boleto aéreo puede variar sin previo aviso)</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17" w:right="0" w:firstLine="0"/>
              <w:jc w:val="center"/>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 Hanói-</w:t>
            </w:r>
            <w:r w:rsidDel="00000000" w:rsidR="00000000" w:rsidRPr="00000000">
              <w:rPr>
                <w:rFonts w:ascii="Cambria" w:cs="Cambria" w:eastAsia="Cambria" w:hAnsi="Cambria"/>
                <w:i w:val="1"/>
                <w:iCs w:val="1"/>
                <w:rtl w:val="0"/>
              </w:rPr>
              <w:t xml:space="preserve">Danang</w:t>
            </w: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 90 USD-100 USD-110 USD-120 USD/persona</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17" w:right="0" w:firstLine="0"/>
              <w:jc w:val="center"/>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i w:val="1"/>
                <w:iCs w:val="1"/>
                <w:rtl w:val="0"/>
              </w:rPr>
              <w:t xml:space="preserve">Hue</w:t>
            </w: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-Saigón: 90 USD-100 USD-110 USD-120 USD/persona</w:t>
            </w:r>
          </w:p>
        </w:tc>
      </w:tr>
    </w:tbl>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4"/>
        <w:tblW w:w="10330.0" w:type="dxa"/>
        <w:jc w:val="left"/>
        <w:tblInd w:w="16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99"/>
        <w:gridCol w:w="805"/>
        <w:gridCol w:w="804"/>
        <w:gridCol w:w="698"/>
        <w:gridCol w:w="698"/>
        <w:gridCol w:w="707"/>
        <w:gridCol w:w="767"/>
        <w:gridCol w:w="769"/>
        <w:gridCol w:w="765"/>
        <w:gridCol w:w="1818"/>
        <w:tblGridChange w:id="0">
          <w:tblGrid>
            <w:gridCol w:w="2499"/>
            <w:gridCol w:w="805"/>
            <w:gridCol w:w="804"/>
            <w:gridCol w:w="698"/>
            <w:gridCol w:w="698"/>
            <w:gridCol w:w="707"/>
            <w:gridCol w:w="767"/>
            <w:gridCol w:w="769"/>
            <w:gridCol w:w="765"/>
            <w:gridCol w:w="1818"/>
          </w:tblGrid>
        </w:tblGridChange>
      </w:tblGrid>
      <w:tr>
        <w:trPr>
          <w:cantSplit w:val="0"/>
          <w:trHeight w:val="772" w:hRule="atLeast"/>
          <w:tblHeader w:val="0"/>
        </w:trPr>
        <w:tc>
          <w:tcPr>
            <w:gridSpan w:val="10"/>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 w:firstLine="0"/>
              <w:jc w:val="center"/>
              <w:rPr>
                <w:rFonts w:ascii="Cambria" w:cs="Cambria" w:eastAsia="Cambria" w:hAnsi="Cambria"/>
                <w:b w:val="1"/>
                <w:bCs w:val="1"/>
                <w:i w:val="0"/>
                <w:iCs w:val="0"/>
                <w:smallCaps w:val="0"/>
                <w:strike w:val="0"/>
                <w:color w:val="730707"/>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Temporada alta 2027</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45"/>
                <w:tab w:val="center" w:leader="none" w:pos="5160"/>
              </w:tabs>
              <w:spacing w:after="0" w:before="40" w:line="240" w:lineRule="auto"/>
              <w:ind w:left="1" w:right="1" w:firstLine="0"/>
              <w:jc w:val="center"/>
              <w:rPr>
                <w:rFonts w:ascii="Cambria" w:cs="Cambria" w:eastAsia="Cambria" w:hAnsi="Cambria"/>
                <w:b w:val="1"/>
                <w:bCs w:val="1"/>
                <w:i w:val="1"/>
                <w:iCs w:val="1"/>
                <w:smallCaps w:val="0"/>
                <w:strike w:val="0"/>
                <w:color w:val="730707"/>
                <w:sz w:val="22"/>
                <w:szCs w:val="22"/>
                <w:u w:val="none"/>
                <w:shd w:fill="auto" w:val="clear"/>
                <w:vertAlign w:val="baseline"/>
              </w:rPr>
            </w:pPr>
            <w:r w:rsidDel="00000000" w:rsidR="00000000" w:rsidRPr="00000000">
              <w:rPr>
                <w:rFonts w:ascii="Cambria" w:cs="Cambria" w:eastAsia="Cambria" w:hAnsi="Cambria"/>
                <w:b w:val="1"/>
                <w:bCs w:val="1"/>
                <w:i w:val="1"/>
                <w:iCs w:val="1"/>
                <w:smallCaps w:val="0"/>
                <w:strike w:val="0"/>
                <w:color w:val="730707"/>
                <w:sz w:val="22"/>
                <w:szCs w:val="22"/>
                <w:u w:val="none"/>
                <w:shd w:fill="auto" w:val="clear"/>
                <w:vertAlign w:val="baseline"/>
                <w:rtl w:val="0"/>
              </w:rPr>
              <w:t xml:space="preserve">01 de enero de 2027 – 30 de abril de 2027 y 01 de octubre de 2027 – 31 de diciembre de 2027</w:t>
            </w:r>
          </w:p>
        </w:tc>
      </w:tr>
      <w:tr>
        <w:trPr>
          <w:cantSplit w:val="0"/>
          <w:trHeight w:val="477" w:hRule="atLeast"/>
          <w:tblHeader w:val="0"/>
        </w:trPr>
        <w:tc>
          <w:tcPr>
            <w:vMerge w:val="restart"/>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6" w:lineRule="auto"/>
              <w:ind w:left="273" w:right="153" w:firstLine="374.00000000000006"/>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Group size/ Price per person in</w:t>
            </w: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0" w:right="5"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USD</w:t>
            </w:r>
            <w:r w:rsidDel="00000000" w:rsidR="00000000" w:rsidRPr="00000000">
              <w:rPr>
                <w:rtl w:val="0"/>
              </w:rPr>
            </w:r>
          </w:p>
        </w:tc>
        <w:tc>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9"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2</w:t>
            </w:r>
            <w:r w:rsidDel="00000000" w:rsidR="00000000" w:rsidRPr="00000000">
              <w:rPr>
                <w:rtl w:val="0"/>
              </w:rPr>
            </w:r>
          </w:p>
        </w:tc>
        <w:tc>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1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9"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4</w:t>
            </w:r>
            <w:r w:rsidDel="00000000" w:rsidR="00000000" w:rsidRPr="00000000">
              <w:rPr>
                <w:rtl w:val="0"/>
              </w:rPr>
            </w:r>
          </w:p>
        </w:tc>
        <w:tc>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3" w:right="9"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5-7</w:t>
            </w:r>
            <w:r w:rsidDel="00000000" w:rsidR="00000000" w:rsidRPr="00000000">
              <w:rPr>
                <w:rtl w:val="0"/>
              </w:rPr>
            </w:r>
          </w:p>
        </w:tc>
        <w:tc>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4"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8-9</w:t>
            </w:r>
            <w:r w:rsidDel="00000000" w:rsidR="00000000" w:rsidRPr="00000000">
              <w:rPr>
                <w:rtl w:val="0"/>
              </w:rPr>
            </w:r>
          </w:p>
        </w:tc>
        <w:tc>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3"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10-15</w:t>
            </w:r>
            <w:r w:rsidDel="00000000" w:rsidR="00000000" w:rsidRPr="00000000">
              <w:rPr>
                <w:rtl w:val="0"/>
              </w:rPr>
            </w:r>
          </w:p>
        </w:tc>
        <w:tc>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16-20</w:t>
            </w:r>
            <w:r w:rsidDel="00000000" w:rsidR="00000000" w:rsidRPr="00000000">
              <w:rPr>
                <w:rtl w:val="0"/>
              </w:rPr>
            </w:r>
          </w:p>
        </w:tc>
        <w:tc>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21-25</w:t>
            </w:r>
            <w:r w:rsidDel="00000000" w:rsidR="00000000" w:rsidRPr="00000000">
              <w:rPr>
                <w:rtl w:val="0"/>
              </w:rPr>
            </w:r>
          </w:p>
        </w:tc>
        <w:tc>
          <w:tcPr>
            <w:vMerge w:val="restart"/>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1" w:right="0"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SGL supplement</w:t>
            </w:r>
            <w:r w:rsidDel="00000000" w:rsidR="00000000" w:rsidRPr="00000000">
              <w:rPr>
                <w:rtl w:val="0"/>
              </w:rPr>
            </w:r>
          </w:p>
        </w:tc>
      </w:tr>
      <w:tr>
        <w:trPr>
          <w:cantSplit w:val="0"/>
          <w:trHeight w:val="582" w:hRule="atLeast"/>
          <w:tblHeader w:val="0"/>
        </w:trPr>
        <w:tc>
          <w:tcPr>
            <w:vMerge w:val="continue"/>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5" w:firstLine="0"/>
              <w:jc w:val="center"/>
              <w:rPr>
                <w:rFonts w:ascii="Cambria" w:cs="Cambria" w:eastAsia="Cambria" w:hAnsi="Cambria"/>
                <w:b w:val="1"/>
                <w:bCs w:val="1"/>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1"/>
                <w:iCs w:val="1"/>
                <w:smallCaps w:val="0"/>
                <w:strike w:val="0"/>
                <w:color w:val="730707"/>
                <w:sz w:val="22"/>
                <w:szCs w:val="22"/>
                <w:u w:val="none"/>
                <w:shd w:fill="auto" w:val="clear"/>
                <w:vertAlign w:val="baseline"/>
                <w:rtl w:val="0"/>
              </w:rPr>
              <w:t xml:space="preserve">NO FOC</w:t>
            </w:r>
            <w:r w:rsidDel="00000000" w:rsidR="00000000" w:rsidRPr="00000000">
              <w:rPr>
                <w:rtl w:val="0"/>
              </w:rPr>
            </w:r>
          </w:p>
        </w:tc>
        <w:tc>
          <w:tcPr>
            <w:gridSpan w:val="2"/>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10" w:right="0" w:firstLine="0"/>
              <w:jc w:val="left"/>
              <w:rPr>
                <w:rFonts w:ascii="Cambria" w:cs="Cambria" w:eastAsia="Cambria" w:hAnsi="Cambria"/>
                <w:b w:val="1"/>
                <w:bCs w:val="1"/>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1"/>
                <w:iCs w:val="1"/>
                <w:smallCaps w:val="0"/>
                <w:strike w:val="0"/>
                <w:color w:val="730707"/>
                <w:sz w:val="22"/>
                <w:szCs w:val="22"/>
                <w:u w:val="none"/>
                <w:shd w:fill="auto" w:val="clear"/>
                <w:vertAlign w:val="baseline"/>
                <w:rtl w:val="0"/>
              </w:rPr>
              <w:t xml:space="preserve">1 FOC in twin</w:t>
            </w:r>
            <w:r w:rsidDel="00000000" w:rsidR="00000000" w:rsidRPr="00000000">
              <w:rPr>
                <w:rtl w:val="0"/>
              </w:rPr>
            </w:r>
          </w:p>
        </w:tc>
        <w:tc>
          <w:tcPr>
            <w:vMerge w:val="continue"/>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1"/>
                <w:iCs w:val="1"/>
                <w:smallCaps w:val="0"/>
                <w:strike w:val="0"/>
                <w:color w:val="000000"/>
                <w:sz w:val="22"/>
                <w:szCs w:val="22"/>
                <w:u w:val="none"/>
                <w:shd w:fill="auto" w:val="clear"/>
                <w:vertAlign w:val="baseline"/>
              </w:rPr>
            </w:pPr>
            <w:r w:rsidDel="00000000" w:rsidR="00000000" w:rsidRPr="00000000">
              <w:rPr>
                <w:rtl w:val="0"/>
              </w:rPr>
            </w:r>
          </w:p>
        </w:tc>
      </w:tr>
      <w:tr>
        <w:trPr>
          <w:cantSplit w:val="0"/>
          <w:trHeight w:val="477" w:hRule="atLeast"/>
          <w:tblHeader w:val="0"/>
        </w:trPr>
        <w:tc>
          <w:tcPr>
            <w:vAlign w:val="cente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4" w:right="5"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4*</w:t>
            </w:r>
          </w:p>
        </w:tc>
        <w:tc>
          <w:tcPr>
            <w:vAlign w:val="cente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1,597</w:t>
            </w:r>
            <w:r w:rsidDel="00000000" w:rsidR="00000000" w:rsidRPr="00000000">
              <w:rPr>
                <w:rtl w:val="0"/>
              </w:rPr>
            </w:r>
          </w:p>
        </w:tc>
        <w:tc>
          <w:tcPr>
            <w:vAlign w:val="cente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1,342</w:t>
            </w:r>
            <w:r w:rsidDel="00000000" w:rsidR="00000000" w:rsidRPr="00000000">
              <w:rPr>
                <w:rtl w:val="0"/>
              </w:rPr>
            </w:r>
          </w:p>
        </w:tc>
        <w:tc>
          <w:tcPr>
            <w:vAlign w:val="cente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1,187</w:t>
            </w:r>
            <w:r w:rsidDel="00000000" w:rsidR="00000000" w:rsidRPr="00000000">
              <w:rPr>
                <w:rtl w:val="0"/>
              </w:rPr>
            </w:r>
          </w:p>
        </w:tc>
        <w:tc>
          <w:tcPr>
            <w:vAlign w:val="cente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6"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1,085</w:t>
            </w:r>
            <w:r w:rsidDel="00000000" w:rsidR="00000000" w:rsidRPr="00000000">
              <w:rPr>
                <w:rtl w:val="0"/>
              </w:rPr>
            </w:r>
          </w:p>
        </w:tc>
        <w:tc>
          <w:tcPr>
            <w:vAlign w:val="cente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4" w:right="4"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999</w:t>
            </w:r>
            <w:r w:rsidDel="00000000" w:rsidR="00000000" w:rsidRPr="00000000">
              <w:rPr>
                <w:rtl w:val="0"/>
              </w:rPr>
            </w:r>
          </w:p>
        </w:tc>
        <w:tc>
          <w:tcPr>
            <w:vAlign w:val="center"/>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3"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939</w:t>
            </w:r>
            <w:r w:rsidDel="00000000" w:rsidR="00000000" w:rsidRPr="00000000">
              <w:rPr>
                <w:rtl w:val="0"/>
              </w:rPr>
            </w:r>
          </w:p>
        </w:tc>
        <w:tc>
          <w:tcPr>
            <w:vAlign w:val="cente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924</w:t>
            </w:r>
            <w:r w:rsidDel="00000000" w:rsidR="00000000" w:rsidRPr="00000000">
              <w:rPr>
                <w:rtl w:val="0"/>
              </w:rPr>
            </w:r>
          </w:p>
        </w:tc>
        <w:tc>
          <w:tcPr>
            <w:vAlign w:val="cente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866</w:t>
            </w:r>
            <w:r w:rsidDel="00000000" w:rsidR="00000000" w:rsidRPr="00000000">
              <w:rPr>
                <w:rtl w:val="0"/>
              </w:rPr>
            </w:r>
          </w:p>
        </w:tc>
        <w:tc>
          <w:tcPr>
            <w:vAlign w:val="cente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4"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482</w:t>
            </w:r>
            <w:r w:rsidDel="00000000" w:rsidR="00000000" w:rsidRPr="00000000">
              <w:rPr>
                <w:rtl w:val="0"/>
              </w:rPr>
            </w:r>
          </w:p>
        </w:tc>
      </w:tr>
      <w:tr>
        <w:trPr>
          <w:cantSplit w:val="0"/>
          <w:trHeight w:val="477" w:hRule="atLeast"/>
          <w:tblHeader w:val="0"/>
        </w:trPr>
        <w:tc>
          <w:tcPr>
            <w:vAlign w:val="cente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4" w:right="5"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5*</w:t>
            </w:r>
          </w:p>
        </w:tc>
        <w:tc>
          <w:tcPr>
            <w:vAlign w:val="cente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2,032</w:t>
            </w:r>
            <w:r w:rsidDel="00000000" w:rsidR="00000000" w:rsidRPr="00000000">
              <w:rPr>
                <w:rtl w:val="0"/>
              </w:rPr>
            </w:r>
          </w:p>
        </w:tc>
        <w:tc>
          <w:tcPr>
            <w:vAlign w:val="cente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1,774</w:t>
            </w:r>
            <w:r w:rsidDel="00000000" w:rsidR="00000000" w:rsidRPr="00000000">
              <w:rPr>
                <w:rtl w:val="0"/>
              </w:rPr>
            </w:r>
          </w:p>
        </w:tc>
        <w:tc>
          <w:tcPr>
            <w:vAlign w:val="cente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1,617</w:t>
            </w:r>
            <w:r w:rsidDel="00000000" w:rsidR="00000000" w:rsidRPr="00000000">
              <w:rPr>
                <w:rtl w:val="0"/>
              </w:rPr>
            </w:r>
          </w:p>
        </w:tc>
        <w:tc>
          <w:tcPr>
            <w:vAlign w:val="cente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6"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1,514</w:t>
            </w:r>
            <w:r w:rsidDel="00000000" w:rsidR="00000000" w:rsidRPr="00000000">
              <w:rPr>
                <w:rtl w:val="0"/>
              </w:rPr>
            </w:r>
          </w:p>
        </w:tc>
        <w:tc>
          <w:tcPr>
            <w:vAlign w:val="cente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1,428</w:t>
            </w:r>
            <w:r w:rsidDel="00000000" w:rsidR="00000000" w:rsidRPr="00000000">
              <w:rPr>
                <w:rtl w:val="0"/>
              </w:rPr>
            </w:r>
          </w:p>
        </w:tc>
        <w:tc>
          <w:tcPr>
            <w:vAlign w:val="cente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2" w:right="3"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1,366</w:t>
            </w:r>
            <w:r w:rsidDel="00000000" w:rsidR="00000000" w:rsidRPr="00000000">
              <w:rPr>
                <w:rtl w:val="0"/>
              </w:rPr>
            </w:r>
          </w:p>
        </w:tc>
        <w:tc>
          <w:tcPr>
            <w:vAlign w:val="cente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1,388</w:t>
            </w:r>
            <w:r w:rsidDel="00000000" w:rsidR="00000000" w:rsidRPr="00000000">
              <w:rPr>
                <w:rtl w:val="0"/>
              </w:rPr>
            </w:r>
          </w:p>
        </w:tc>
        <w:tc>
          <w:tcPr>
            <w:vAlign w:val="cente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1"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1,322</w:t>
            </w:r>
            <w:r w:rsidDel="00000000" w:rsidR="00000000" w:rsidRPr="00000000">
              <w:rPr>
                <w:rtl w:val="0"/>
              </w:rPr>
            </w:r>
          </w:p>
        </w:tc>
        <w:tc>
          <w:tcPr>
            <w:vAlign w:val="cente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4"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864</w:t>
            </w:r>
            <w:r w:rsidDel="00000000" w:rsidR="00000000" w:rsidRPr="00000000">
              <w:rPr>
                <w:rtl w:val="0"/>
              </w:rPr>
            </w:r>
          </w:p>
        </w:tc>
      </w:tr>
      <w:tr>
        <w:trPr>
          <w:cantSplit w:val="0"/>
          <w:trHeight w:val="772" w:hRule="atLeast"/>
          <w:tblHeader w:val="0"/>
        </w:trPr>
        <w:tc>
          <w:tcPr>
            <w:gridSpan w:val="10"/>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 w:right="1" w:firstLine="0"/>
              <w:jc w:val="center"/>
              <w:rPr>
                <w:rFonts w:ascii="Cambria" w:cs="Cambria" w:eastAsia="Cambria" w:hAnsi="Cambria"/>
                <w:b w:val="1"/>
                <w:bCs w:val="1"/>
                <w:i w:val="0"/>
                <w:iCs w:val="0"/>
                <w:smallCaps w:val="0"/>
                <w:strike w:val="0"/>
                <w:color w:val="730707"/>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Temporada baja 2027</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 w:right="1" w:firstLine="0"/>
              <w:jc w:val="center"/>
              <w:rPr>
                <w:rFonts w:ascii="Cambria" w:cs="Cambria" w:eastAsia="Cambria" w:hAnsi="Cambria"/>
                <w:b w:val="1"/>
                <w:bCs w:val="1"/>
                <w:i w:val="1"/>
                <w:iCs w:val="1"/>
                <w:smallCaps w:val="0"/>
                <w:strike w:val="0"/>
                <w:color w:val="730707"/>
                <w:sz w:val="22"/>
                <w:szCs w:val="22"/>
                <w:u w:val="none"/>
                <w:shd w:fill="auto" w:val="clear"/>
                <w:vertAlign w:val="baseline"/>
              </w:rPr>
            </w:pPr>
            <w:r w:rsidDel="00000000" w:rsidR="00000000" w:rsidRPr="00000000">
              <w:rPr>
                <w:rFonts w:ascii="Cambria" w:cs="Cambria" w:eastAsia="Cambria" w:hAnsi="Cambria"/>
                <w:b w:val="1"/>
                <w:bCs w:val="1"/>
                <w:i w:val="1"/>
                <w:iCs w:val="1"/>
                <w:smallCaps w:val="0"/>
                <w:strike w:val="0"/>
                <w:color w:val="730707"/>
                <w:sz w:val="22"/>
                <w:szCs w:val="22"/>
                <w:u w:val="none"/>
                <w:shd w:fill="auto" w:val="clear"/>
                <w:vertAlign w:val="baseline"/>
                <w:rtl w:val="0"/>
              </w:rPr>
              <w:t xml:space="preserve">01 de mayo de 2027-30 de septiembre de 2027</w:t>
            </w:r>
          </w:p>
        </w:tc>
      </w:tr>
      <w:tr>
        <w:trPr>
          <w:cantSplit w:val="0"/>
          <w:trHeight w:val="477" w:hRule="atLeast"/>
          <w:tblHeader w:val="0"/>
        </w:trPr>
        <w:tc>
          <w:tcPr>
            <w:vMerge w:val="restart"/>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73" w:lineRule="auto"/>
              <w:ind w:left="273" w:right="153" w:firstLine="374.00000000000006"/>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Group size/ Price per person in</w:t>
            </w: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5"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USD</w:t>
            </w:r>
            <w:r w:rsidDel="00000000" w:rsidR="00000000" w:rsidRPr="00000000">
              <w:rPr>
                <w:rtl w:val="0"/>
              </w:rPr>
            </w:r>
          </w:p>
        </w:tc>
        <w:tc>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9"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2</w:t>
            </w:r>
            <w:r w:rsidDel="00000000" w:rsidR="00000000" w:rsidRPr="00000000">
              <w:rPr>
                <w:rtl w:val="0"/>
              </w:rPr>
            </w:r>
          </w:p>
        </w:tc>
        <w:tc>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1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3</w:t>
            </w:r>
            <w:r w:rsidDel="00000000" w:rsidR="00000000" w:rsidRPr="00000000">
              <w:rPr>
                <w:rtl w:val="0"/>
              </w:rPr>
            </w:r>
          </w:p>
        </w:tc>
        <w:tc>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9"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4</w:t>
            </w:r>
            <w:r w:rsidDel="00000000" w:rsidR="00000000" w:rsidRPr="00000000">
              <w:rPr>
                <w:rtl w:val="0"/>
              </w:rPr>
            </w:r>
          </w:p>
        </w:tc>
        <w:tc>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3" w:right="9"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5-7</w:t>
            </w:r>
            <w:r w:rsidDel="00000000" w:rsidR="00000000" w:rsidRPr="00000000">
              <w:rPr>
                <w:rtl w:val="0"/>
              </w:rPr>
            </w:r>
          </w:p>
        </w:tc>
        <w:tc>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4"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8-9</w:t>
            </w:r>
            <w:r w:rsidDel="00000000" w:rsidR="00000000" w:rsidRPr="00000000">
              <w:rPr>
                <w:rtl w:val="0"/>
              </w:rPr>
            </w:r>
          </w:p>
        </w:tc>
        <w:tc>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3"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10-15</w:t>
            </w:r>
            <w:r w:rsidDel="00000000" w:rsidR="00000000" w:rsidRPr="00000000">
              <w:rPr>
                <w:rtl w:val="0"/>
              </w:rPr>
            </w:r>
          </w:p>
        </w:tc>
        <w:tc>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16-20</w:t>
            </w:r>
            <w:r w:rsidDel="00000000" w:rsidR="00000000" w:rsidRPr="00000000">
              <w:rPr>
                <w:rtl w:val="0"/>
              </w:rPr>
            </w:r>
          </w:p>
        </w:tc>
        <w:tc>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21-25</w:t>
            </w:r>
            <w:r w:rsidDel="00000000" w:rsidR="00000000" w:rsidRPr="00000000">
              <w:rPr>
                <w:rtl w:val="0"/>
              </w:rPr>
            </w:r>
          </w:p>
        </w:tc>
        <w:tc>
          <w:tcPr>
            <w:vMerge w:val="restart"/>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SGL supplement</w:t>
            </w:r>
            <w:r w:rsidDel="00000000" w:rsidR="00000000" w:rsidRPr="00000000">
              <w:rPr>
                <w:rtl w:val="0"/>
              </w:rPr>
            </w:r>
          </w:p>
        </w:tc>
      </w:tr>
      <w:tr>
        <w:trPr>
          <w:cantSplit w:val="0"/>
          <w:trHeight w:val="582" w:hRule="atLeast"/>
          <w:tblHeader w:val="0"/>
        </w:trPr>
        <w:tc>
          <w:tcPr>
            <w:vMerge w:val="continue"/>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gridSpan w:val="6"/>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5" w:firstLine="0"/>
              <w:jc w:val="center"/>
              <w:rPr>
                <w:rFonts w:ascii="Cambria" w:cs="Cambria" w:eastAsia="Cambria" w:hAnsi="Cambria"/>
                <w:b w:val="1"/>
                <w:bCs w:val="1"/>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1"/>
                <w:iCs w:val="1"/>
                <w:smallCaps w:val="0"/>
                <w:strike w:val="0"/>
                <w:color w:val="730707"/>
                <w:sz w:val="22"/>
                <w:szCs w:val="22"/>
                <w:u w:val="none"/>
                <w:shd w:fill="auto" w:val="clear"/>
                <w:vertAlign w:val="baseline"/>
                <w:rtl w:val="0"/>
              </w:rPr>
              <w:t xml:space="preserve">NO FOC</w:t>
            </w:r>
            <w:r w:rsidDel="00000000" w:rsidR="00000000" w:rsidRPr="00000000">
              <w:rPr>
                <w:rtl w:val="0"/>
              </w:rPr>
            </w:r>
          </w:p>
        </w:tc>
        <w:tc>
          <w:tcPr>
            <w:gridSpan w:val="2"/>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10" w:right="0" w:firstLine="0"/>
              <w:jc w:val="left"/>
              <w:rPr>
                <w:rFonts w:ascii="Cambria" w:cs="Cambria" w:eastAsia="Cambria" w:hAnsi="Cambria"/>
                <w:b w:val="1"/>
                <w:bCs w:val="1"/>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1"/>
                <w:iCs w:val="1"/>
                <w:smallCaps w:val="0"/>
                <w:strike w:val="0"/>
                <w:color w:val="730707"/>
                <w:sz w:val="22"/>
                <w:szCs w:val="22"/>
                <w:u w:val="none"/>
                <w:shd w:fill="auto" w:val="clear"/>
                <w:vertAlign w:val="baseline"/>
                <w:rtl w:val="0"/>
              </w:rPr>
              <w:t xml:space="preserve">1 FOC in twin</w:t>
            </w:r>
            <w:r w:rsidDel="00000000" w:rsidR="00000000" w:rsidRPr="00000000">
              <w:rPr>
                <w:rtl w:val="0"/>
              </w:rPr>
            </w:r>
          </w:p>
        </w:tc>
        <w:tc>
          <w:tcPr>
            <w:vMerge w:val="continue"/>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1"/>
                <w:iCs w:val="1"/>
                <w:smallCaps w:val="0"/>
                <w:strike w:val="0"/>
                <w:color w:val="000000"/>
                <w:sz w:val="22"/>
                <w:szCs w:val="22"/>
                <w:u w:val="none"/>
                <w:shd w:fill="auto" w:val="clear"/>
                <w:vertAlign w:val="baseline"/>
              </w:rPr>
            </w:pPr>
            <w:r w:rsidDel="00000000" w:rsidR="00000000" w:rsidRPr="00000000">
              <w:rPr>
                <w:rtl w:val="0"/>
              </w:rPr>
            </w:r>
          </w:p>
        </w:tc>
      </w:tr>
      <w:tr>
        <w:trPr>
          <w:cantSplit w:val="0"/>
          <w:trHeight w:val="477" w:hRule="atLeast"/>
          <w:tblHeader w:val="0"/>
        </w:trPr>
        <w:tc>
          <w:tcPr>
            <w:vAlign w:val="cente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4" w:right="5"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4*</w:t>
            </w:r>
          </w:p>
        </w:tc>
        <w:tc>
          <w:tcPr>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1,578</w:t>
            </w:r>
            <w:r w:rsidDel="00000000" w:rsidR="00000000" w:rsidRPr="00000000">
              <w:rPr>
                <w:rtl w:val="0"/>
              </w:rPr>
            </w:r>
          </w:p>
        </w:tc>
        <w:tc>
          <w:tcPr>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1,322</w:t>
            </w:r>
            <w:r w:rsidDel="00000000" w:rsidR="00000000" w:rsidRPr="00000000">
              <w:rPr>
                <w:rtl w:val="0"/>
              </w:rPr>
            </w:r>
          </w:p>
        </w:tc>
        <w:tc>
          <w:tcPr>
            <w:vAlign w:val="cente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1,167</w:t>
            </w:r>
            <w:r w:rsidDel="00000000" w:rsidR="00000000" w:rsidRPr="00000000">
              <w:rPr>
                <w:rtl w:val="0"/>
              </w:rPr>
            </w:r>
          </w:p>
        </w:tc>
        <w:tc>
          <w:tcPr>
            <w:vAlign w:val="cente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6"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1,065</w:t>
            </w:r>
            <w:r w:rsidDel="00000000" w:rsidR="00000000" w:rsidRPr="00000000">
              <w:rPr>
                <w:rtl w:val="0"/>
              </w:rPr>
            </w:r>
          </w:p>
        </w:tc>
        <w:tc>
          <w:tcPr>
            <w:vAlign w:val="cente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4" w:right="4"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979</w:t>
            </w:r>
            <w:r w:rsidDel="00000000" w:rsidR="00000000" w:rsidRPr="00000000">
              <w:rPr>
                <w:rtl w:val="0"/>
              </w:rPr>
            </w:r>
          </w:p>
        </w:tc>
        <w:tc>
          <w:tcPr>
            <w:vAlign w:val="cente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3"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918</w:t>
            </w:r>
            <w:r w:rsidDel="00000000" w:rsidR="00000000" w:rsidRPr="00000000">
              <w:rPr>
                <w:rtl w:val="0"/>
              </w:rPr>
            </w:r>
          </w:p>
        </w:tc>
        <w:tc>
          <w:tcPr>
            <w:vAlign w:val="cente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903</w:t>
            </w:r>
            <w:r w:rsidDel="00000000" w:rsidR="00000000" w:rsidRPr="00000000">
              <w:rPr>
                <w:rtl w:val="0"/>
              </w:rPr>
            </w:r>
          </w:p>
        </w:tc>
        <w:tc>
          <w:tcPr>
            <w:vAlign w:val="cente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845</w:t>
            </w:r>
            <w:r w:rsidDel="00000000" w:rsidR="00000000" w:rsidRPr="00000000">
              <w:rPr>
                <w:rtl w:val="0"/>
              </w:rPr>
            </w:r>
          </w:p>
        </w:tc>
        <w:tc>
          <w:tcPr>
            <w:vAlign w:val="cente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4"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464</w:t>
            </w:r>
            <w:r w:rsidDel="00000000" w:rsidR="00000000" w:rsidRPr="00000000">
              <w:rPr>
                <w:rtl w:val="0"/>
              </w:rPr>
            </w:r>
          </w:p>
        </w:tc>
      </w:tr>
      <w:tr>
        <w:trPr>
          <w:cantSplit w:val="0"/>
          <w:trHeight w:val="474" w:hRule="atLeast"/>
          <w:tblHeader w:val="0"/>
        </w:trPr>
        <w:tc>
          <w:tcPr>
            <w:vAlign w:val="cente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4" w:right="5"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5*</w:t>
            </w:r>
          </w:p>
        </w:tc>
        <w:tc>
          <w:tcPr>
            <w:vAlign w:val="center"/>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1,979</w:t>
            </w:r>
            <w:r w:rsidDel="00000000" w:rsidR="00000000" w:rsidRPr="00000000">
              <w:rPr>
                <w:rtl w:val="0"/>
              </w:rPr>
            </w:r>
          </w:p>
        </w:tc>
        <w:tc>
          <w:tcPr>
            <w:vAlign w:val="cente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 w:right="1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1,720</w:t>
            </w:r>
            <w:r w:rsidDel="00000000" w:rsidR="00000000" w:rsidRPr="00000000">
              <w:rPr>
                <w:rtl w:val="0"/>
              </w:rPr>
            </w:r>
          </w:p>
        </w:tc>
        <w:tc>
          <w:tcPr>
            <w:vAlign w:val="cente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1,562</w:t>
            </w:r>
            <w:r w:rsidDel="00000000" w:rsidR="00000000" w:rsidRPr="00000000">
              <w:rPr>
                <w:rtl w:val="0"/>
              </w:rPr>
            </w:r>
          </w:p>
        </w:tc>
        <w:tc>
          <w:tcPr>
            <w:vAlign w:val="cente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6" w:right="9"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1,460</w:t>
            </w:r>
            <w:r w:rsidDel="00000000" w:rsidR="00000000" w:rsidRPr="00000000">
              <w:rPr>
                <w:rtl w:val="0"/>
              </w:rPr>
            </w:r>
          </w:p>
        </w:tc>
        <w:tc>
          <w:tcPr>
            <w:vAlign w:val="cente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3" w:right="4"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1,373</w:t>
            </w:r>
            <w:r w:rsidDel="00000000" w:rsidR="00000000" w:rsidRPr="00000000">
              <w:rPr>
                <w:rtl w:val="0"/>
              </w:rPr>
            </w:r>
          </w:p>
        </w:tc>
        <w:tc>
          <w:tcPr>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2" w:right="3"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1,312</w:t>
            </w:r>
            <w:r w:rsidDel="00000000" w:rsidR="00000000" w:rsidRPr="00000000">
              <w:rPr>
                <w:rtl w:val="0"/>
              </w:rPr>
            </w:r>
          </w:p>
        </w:tc>
        <w:tc>
          <w:tcPr>
            <w:vAlign w:val="cente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1,330</w:t>
            </w:r>
            <w:r w:rsidDel="00000000" w:rsidR="00000000" w:rsidRPr="00000000">
              <w:rPr>
                <w:rtl w:val="0"/>
              </w:rPr>
            </w:r>
          </w:p>
        </w:tc>
        <w:tc>
          <w:tcPr>
            <w:vAlign w:val="cente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1"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1,265</w:t>
            </w:r>
            <w:r w:rsidDel="00000000" w:rsidR="00000000" w:rsidRPr="00000000">
              <w:rPr>
                <w:rtl w:val="0"/>
              </w:rPr>
            </w:r>
          </w:p>
        </w:tc>
        <w:tc>
          <w:tcPr>
            <w:vAlign w:val="cente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4" w:right="0" w:firstLine="0"/>
              <w:jc w:val="center"/>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d2d2d"/>
                <w:sz w:val="22"/>
                <w:szCs w:val="22"/>
                <w:u w:val="none"/>
                <w:shd w:fill="auto" w:val="clear"/>
                <w:vertAlign w:val="baseline"/>
                <w:rtl w:val="0"/>
              </w:rPr>
              <w:t xml:space="preserve">815</w:t>
            </w:r>
            <w:r w:rsidDel="00000000" w:rsidR="00000000" w:rsidRPr="00000000">
              <w:rPr>
                <w:rtl w:val="0"/>
              </w:rPr>
            </w:r>
          </w:p>
        </w:tc>
      </w:tr>
      <w:tr>
        <w:trPr>
          <w:cantSplit w:val="0"/>
          <w:trHeight w:val="1368" w:hRule="atLeast"/>
          <w:tblHeader w:val="0"/>
        </w:trPr>
        <w:tc>
          <w:tcPr>
            <w:gridSpan w:val="10"/>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 w:right="1"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Extra Cost For Flight Ticket,Eco Class</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 w:right="1"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(Airfare could be changed without prior notice)</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58"/>
              </w:tabs>
              <w:spacing w:after="0" w:before="37" w:line="240" w:lineRule="auto"/>
              <w:ind w:left="2697" w:right="0" w:firstLine="0"/>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w:t>
              <w:tab/>
            </w: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Hanoi-Danang: 90USD-100USD-110USD-120USD/pax</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02"/>
              </w:tabs>
              <w:spacing w:after="0" w:before="40" w:line="240" w:lineRule="auto"/>
              <w:ind w:left="2842" w:right="0" w:firstLine="0"/>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w:t>
              <w:tab/>
            </w: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Hue-Saigon: 90USD-100USD-110USD-120USD/pax</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02"/>
              </w:tabs>
              <w:spacing w:after="0" w:before="40" w:line="240" w:lineRule="auto"/>
              <w:ind w:left="2842" w:right="0" w:firstLine="0"/>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02"/>
              </w:tabs>
              <w:spacing w:after="0" w:before="40" w:line="240" w:lineRule="auto"/>
              <w:ind w:left="2842" w:right="0" w:firstLine="0"/>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Costo adicional por boleto de avión en clase económica</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02"/>
              </w:tabs>
              <w:spacing w:after="0" w:before="40" w:line="240" w:lineRule="auto"/>
              <w:ind w:left="2842" w:right="0" w:firstLine="0"/>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(el precio del boleto está sujeto a cambios sin previo aviso)</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02"/>
              </w:tabs>
              <w:spacing w:after="0" w:before="40" w:line="240" w:lineRule="auto"/>
              <w:ind w:left="2842" w:right="0" w:firstLine="0"/>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 Hanói-Danan</w:t>
            </w:r>
            <w:r w:rsidDel="00000000" w:rsidR="00000000" w:rsidRPr="00000000">
              <w:rPr>
                <w:rFonts w:ascii="Cambria" w:cs="Cambria" w:eastAsia="Cambria" w:hAnsi="Cambria"/>
                <w:i w:val="1"/>
                <w:iCs w:val="1"/>
                <w:rtl w:val="0"/>
              </w:rPr>
              <w:t xml:space="preserve">g</w:t>
            </w: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 90 USD-100 USD-110 USD-120 USD/persona</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02"/>
              </w:tabs>
              <w:spacing w:after="0" w:before="40" w:line="240" w:lineRule="auto"/>
              <w:ind w:left="2842" w:right="0" w:firstLine="0"/>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i w:val="1"/>
                <w:iCs w:val="1"/>
                <w:rtl w:val="0"/>
              </w:rPr>
              <w:t xml:space="preserve">Hue</w:t>
            </w: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-Saigón: 90 USD-100 USD-110 USD-120 USD/persona</w:t>
            </w:r>
          </w:p>
        </w:tc>
      </w:tr>
    </w:tbl>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pStyle w:val="Heading1"/>
        <w:spacing w:before="1" w:line="257" w:lineRule="auto"/>
        <w:ind w:firstLine="231"/>
        <w:rPr>
          <w:rFonts w:ascii="Cambria" w:cs="Cambria" w:eastAsia="Cambria" w:hAnsi="Cambria"/>
          <w:color w:val="212121"/>
        </w:rPr>
      </w:pPr>
      <w:r w:rsidDel="00000000" w:rsidR="00000000" w:rsidRPr="00000000">
        <w:rPr>
          <w:rtl w:val="0"/>
        </w:rPr>
      </w:r>
    </w:p>
    <w:p w:rsidR="00000000" w:rsidDel="00000000" w:rsidP="00000000" w:rsidRDefault="00000000" w:rsidRPr="00000000" w14:paraId="00000243">
      <w:pPr>
        <w:pStyle w:val="Heading1"/>
        <w:spacing w:before="1" w:line="257" w:lineRule="auto"/>
        <w:ind w:left="0" w:firstLine="0"/>
        <w:rPr>
          <w:rFonts w:ascii="Cambria" w:cs="Cambria" w:eastAsia="Cambria" w:hAnsi="Cambria"/>
        </w:rPr>
      </w:pPr>
      <w:r w:rsidDel="00000000" w:rsidR="00000000" w:rsidRPr="00000000">
        <w:rPr>
          <w:rFonts w:ascii="Cambria" w:cs="Cambria" w:eastAsia="Cambria" w:hAnsi="Cambria"/>
          <w:color w:val="212121"/>
          <w:rtl w:val="0"/>
        </w:rPr>
        <w:t xml:space="preserve">Child policy:</w:t>
      </w:r>
      <w:r w:rsidDel="00000000" w:rsidR="00000000" w:rsidRPr="00000000">
        <w:rPr>
          <w:rtl w:val="0"/>
        </w:rPr>
      </w:r>
    </w:p>
    <w:p w:rsidR="00000000" w:rsidDel="00000000" w:rsidP="00000000" w:rsidRDefault="00000000" w:rsidRPr="00000000" w14:paraId="0000024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33"/>
          <w:tab w:val="left" w:leader="none" w:pos="4662"/>
        </w:tabs>
        <w:spacing w:after="0" w:before="0" w:line="240" w:lineRule="auto"/>
        <w:ind w:left="951" w:right="196"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12121"/>
          <w:sz w:val="22"/>
          <w:szCs w:val="22"/>
          <w:u w:val="none"/>
          <w:shd w:fill="auto" w:val="clear"/>
          <w:vertAlign w:val="baseline"/>
          <w:rtl w:val="0"/>
        </w:rPr>
        <w:t xml:space="preserve">Infant (under 2 years old)</w:t>
        <w:tab/>
        <w:t xml:space="preserve">: Free of charge (sharing bed with their parents, 01 child maximum in the double/ twin room and maximum 2 children in one group)</w:t>
      </w:r>
      <w:r w:rsidDel="00000000" w:rsidR="00000000" w:rsidRPr="00000000">
        <w:rPr>
          <w:rtl w:val="0"/>
        </w:rPr>
      </w:r>
    </w:p>
    <w:p w:rsidR="00000000" w:rsidDel="00000000" w:rsidP="00000000" w:rsidRDefault="00000000" w:rsidRPr="00000000" w14:paraId="0000024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33"/>
        </w:tabs>
        <w:spacing w:after="0" w:before="0" w:line="240" w:lineRule="auto"/>
        <w:ind w:left="1233" w:right="0" w:hanging="282"/>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12121"/>
          <w:sz w:val="22"/>
          <w:szCs w:val="22"/>
          <w:u w:val="none"/>
          <w:shd w:fill="auto" w:val="clear"/>
          <w:vertAlign w:val="baseline"/>
          <w:rtl w:val="0"/>
        </w:rPr>
        <w:t xml:space="preserve">Child from 02 – 10 years old</w:t>
      </w:r>
      <w:r w:rsidDel="00000000" w:rsidR="00000000" w:rsidRPr="00000000">
        <w:rPr>
          <w:rtl w:val="0"/>
        </w:rPr>
      </w:r>
    </w:p>
    <w:p w:rsidR="00000000" w:rsidDel="00000000" w:rsidP="00000000" w:rsidRDefault="00000000" w:rsidRPr="00000000" w14:paraId="0000024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602"/>
        </w:tabs>
        <w:spacing w:after="0" w:before="1" w:line="257" w:lineRule="auto"/>
        <w:ind w:left="2602" w:right="0" w:hanging="210.99999999999994"/>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With extra bed or mattress on Halong Cruise: 75% rate of adult</w:t>
      </w:r>
    </w:p>
    <w:p w:rsidR="00000000" w:rsidDel="00000000" w:rsidP="00000000" w:rsidRDefault="00000000" w:rsidRPr="00000000" w14:paraId="0000024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602"/>
        </w:tabs>
        <w:spacing w:after="0" w:before="0" w:line="257" w:lineRule="auto"/>
        <w:ind w:left="2602" w:right="0" w:hanging="210.99999999999994"/>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Without extra bed  : 65% rate of adult</w:t>
      </w:r>
    </w:p>
    <w:p w:rsidR="00000000" w:rsidDel="00000000" w:rsidP="00000000" w:rsidRDefault="00000000" w:rsidRPr="00000000" w14:paraId="0000024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602"/>
          <w:tab w:val="left" w:leader="none" w:pos="4537"/>
        </w:tabs>
        <w:spacing w:after="0" w:before="91" w:line="257" w:lineRule="auto"/>
        <w:ind w:left="2602" w:right="0" w:hanging="210.99999999999994"/>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Child in twin room</w:t>
        <w:tab/>
        <w:t xml:space="preserve">: 90% rate of adult</w:t>
      </w:r>
    </w:p>
    <w:p w:rsidR="00000000" w:rsidDel="00000000" w:rsidP="00000000" w:rsidRDefault="00000000" w:rsidRPr="00000000" w14:paraId="0000024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233"/>
          <w:tab w:val="left" w:leader="none" w:pos="4465"/>
        </w:tabs>
        <w:spacing w:after="0" w:before="0" w:line="257" w:lineRule="auto"/>
        <w:ind w:left="1233" w:right="0" w:hanging="282"/>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212121"/>
          <w:sz w:val="22"/>
          <w:szCs w:val="22"/>
          <w:u w:val="none"/>
          <w:shd w:fill="auto" w:val="clear"/>
          <w:vertAlign w:val="baseline"/>
          <w:rtl w:val="0"/>
        </w:rPr>
        <w:t xml:space="preserve">Child 11 years old and above</w:t>
        <w:tab/>
        <w:t xml:space="preserve">: 100 % rate as adult</w:t>
      </w:r>
      <w:r w:rsidDel="00000000" w:rsidR="00000000" w:rsidRPr="00000000">
        <w:rPr>
          <w:rtl w:val="0"/>
        </w:rPr>
      </w:r>
    </w:p>
    <w:p w:rsidR="00000000" w:rsidDel="00000000" w:rsidP="00000000" w:rsidRDefault="00000000" w:rsidRPr="00000000" w14:paraId="0000024A">
      <w:pPr>
        <w:spacing w:line="257" w:lineRule="auto"/>
        <w:rPr>
          <w:rFonts w:ascii="Cambria" w:cs="Cambria" w:eastAsia="Cambria" w:hAnsi="Cambria"/>
        </w:rPr>
      </w:pPr>
      <w:r w:rsidDel="00000000" w:rsidR="00000000" w:rsidRPr="00000000">
        <w:rPr>
          <w:rtl w:val="0"/>
        </w:rPr>
      </w:r>
    </w:p>
    <w:p w:rsidR="00000000" w:rsidDel="00000000" w:rsidP="00000000" w:rsidRDefault="00000000" w:rsidRPr="00000000" w14:paraId="0000024B">
      <w:pPr>
        <w:spacing w:line="257" w:lineRule="auto"/>
        <w:rPr>
          <w:rFonts w:ascii="Cambria" w:cs="Cambria" w:eastAsia="Cambria" w:hAnsi="Cambria"/>
        </w:rPr>
      </w:pPr>
      <w:r w:rsidDel="00000000" w:rsidR="00000000" w:rsidRPr="00000000">
        <w:rPr>
          <w:rtl w:val="0"/>
        </w:rPr>
      </w:r>
    </w:p>
    <w:p w:rsidR="00000000" w:rsidDel="00000000" w:rsidP="00000000" w:rsidRDefault="00000000" w:rsidRPr="00000000" w14:paraId="0000024C">
      <w:pPr>
        <w:spacing w:line="257"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Política de niños:</w:t>
      </w:r>
    </w:p>
    <w:p w:rsidR="00000000" w:rsidDel="00000000" w:rsidP="00000000" w:rsidRDefault="00000000" w:rsidRPr="00000000" w14:paraId="0000024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57" w:lineRule="auto"/>
        <w:ind w:left="1276"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Bebé (menor de 2 años)               : Gratis (compartiendo cama con sus padres, máximo 1 niño en</w:t>
      </w:r>
    </w:p>
    <w:p w:rsidR="00000000" w:rsidDel="00000000" w:rsidP="00000000" w:rsidRDefault="00000000" w:rsidRPr="00000000" w14:paraId="0000024E">
      <w:pPr>
        <w:spacing w:line="257" w:lineRule="auto"/>
        <w:rPr>
          <w:rFonts w:ascii="Cambria" w:cs="Cambria" w:eastAsia="Cambria" w:hAnsi="Cambria"/>
        </w:rPr>
      </w:pPr>
      <w:r w:rsidDel="00000000" w:rsidR="00000000" w:rsidRPr="00000000">
        <w:rPr>
          <w:rFonts w:ascii="Cambria" w:cs="Cambria" w:eastAsia="Cambria" w:hAnsi="Cambria"/>
          <w:rtl w:val="0"/>
        </w:rPr>
        <w:t xml:space="preserve">habitación doble/twin y máximo 2 niños en un grupo)</w:t>
      </w:r>
    </w:p>
    <w:p w:rsidR="00000000" w:rsidDel="00000000" w:rsidP="00000000" w:rsidRDefault="00000000" w:rsidRPr="00000000" w14:paraId="0000024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57" w:lineRule="auto"/>
        <w:ind w:left="1276"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Niño de 2 a 10 años</w:t>
      </w:r>
    </w:p>
    <w:p w:rsidR="00000000" w:rsidDel="00000000" w:rsidP="00000000" w:rsidRDefault="00000000" w:rsidRPr="00000000" w14:paraId="0000025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57" w:lineRule="auto"/>
        <w:ind w:left="1530" w:right="0" w:firstLine="313.0000000000001"/>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Con cama supletoria o colchón en el crucero de Halong: 75% de la tarifa de un adulto</w:t>
      </w:r>
    </w:p>
    <w:p w:rsidR="00000000" w:rsidDel="00000000" w:rsidP="00000000" w:rsidRDefault="00000000" w:rsidRPr="00000000" w14:paraId="0000025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57" w:lineRule="auto"/>
        <w:ind w:left="1530" w:right="0" w:firstLine="313.0000000000001"/>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Sin cama supletoria: 65% de la tarifa de un adulto</w:t>
      </w:r>
    </w:p>
    <w:p w:rsidR="00000000" w:rsidDel="00000000" w:rsidP="00000000" w:rsidRDefault="00000000" w:rsidRPr="00000000" w14:paraId="0000025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57" w:lineRule="auto"/>
        <w:ind w:left="1530" w:right="0" w:firstLine="313.0000000000001"/>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Niño en habitación doble: 90% de la tarifa de un adulto</w:t>
      </w:r>
    </w:p>
    <w:p w:rsidR="00000000" w:rsidDel="00000000" w:rsidP="00000000" w:rsidRDefault="00000000" w:rsidRPr="00000000" w14:paraId="0000025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57" w:lineRule="auto"/>
        <w:ind w:left="1276"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sectPr>
          <w:headerReference r:id="rId32" w:type="default"/>
          <w:footerReference r:id="rId33" w:type="default"/>
          <w:type w:val="nextPage"/>
          <w:pgSz w:h="15840" w:w="12240" w:orient="portrait"/>
          <w:pgMar w:bottom="1140" w:top="1860" w:left="940" w:right="700" w:header="433" w:footer="951"/>
        </w:sect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Niño de 11 años o más: Tarifa del 100 % como adulto</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42"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5"/>
        <w:tblW w:w="10188.0" w:type="dxa"/>
        <w:jc w:val="left"/>
        <w:tblInd w:w="231.0" w:type="dxa"/>
        <w:tblBorders>
          <w:top w:color="c4c4c4" w:space="0" w:sz="6" w:val="dotted"/>
          <w:left w:color="c4c4c4" w:space="0" w:sz="6" w:val="dotted"/>
          <w:bottom w:color="c4c4c4" w:space="0" w:sz="6" w:val="dotted"/>
          <w:right w:color="c4c4c4" w:space="0" w:sz="6" w:val="dotted"/>
          <w:insideH w:color="c4c4c4" w:space="0" w:sz="6" w:val="dotted"/>
          <w:insideV w:color="c4c4c4" w:space="0" w:sz="6" w:val="dotted"/>
        </w:tblBorders>
        <w:tblLayout w:type="fixed"/>
        <w:tblLook w:val="0000"/>
      </w:tblPr>
      <w:tblGrid>
        <w:gridCol w:w="5094"/>
        <w:gridCol w:w="5094"/>
        <w:tblGridChange w:id="0">
          <w:tblGrid>
            <w:gridCol w:w="5094"/>
            <w:gridCol w:w="5094"/>
          </w:tblGrid>
        </w:tblGridChange>
      </w:tblGrid>
      <w:tr>
        <w:trPr>
          <w:cantSplit w:val="0"/>
          <w:trHeight w:val="652" w:hRule="atLeast"/>
          <w:tblHeader w:val="0"/>
        </w:trPr>
        <w:tc>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1"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Inclusions</w:t>
            </w:r>
            <w:r w:rsidDel="00000000" w:rsidR="00000000" w:rsidRPr="00000000">
              <w:rPr>
                <w:rtl w:val="0"/>
              </w:rPr>
            </w:r>
          </w:p>
        </w:tc>
        <w:tc>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1" w:right="2"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Exclusions</w:t>
            </w:r>
            <w:r w:rsidDel="00000000" w:rsidR="00000000" w:rsidRPr="00000000">
              <w:rPr>
                <w:rtl w:val="0"/>
              </w:rPr>
            </w:r>
          </w:p>
        </w:tc>
      </w:tr>
      <w:tr>
        <w:trPr>
          <w:cantSplit w:val="0"/>
          <w:trHeight w:val="5940" w:hRule="atLeast"/>
          <w:tblHeader w:val="0"/>
        </w:trPr>
        <w:tc>
          <w:tcPr/>
          <w:p w:rsidR="00000000" w:rsidDel="00000000" w:rsidP="00000000" w:rsidRDefault="00000000" w:rsidRPr="00000000" w14:paraId="0000025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9"/>
              </w:tabs>
              <w:spacing w:after="0" w:before="83" w:line="240" w:lineRule="auto"/>
              <w:ind w:left="149" w:right="0" w:hanging="145"/>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Accommodation in the category chosen or similar</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(subject to availability)</w:t>
            </w:r>
          </w:p>
          <w:p w:rsidR="00000000" w:rsidDel="00000000" w:rsidP="00000000" w:rsidRDefault="00000000" w:rsidRPr="00000000" w14:paraId="0000025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9"/>
              </w:tabs>
              <w:spacing w:after="0" w:before="122" w:line="240" w:lineRule="auto"/>
              <w:ind w:left="149" w:right="0" w:hanging="145"/>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Meals as mentioned in the program. B= Breakfast,</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L=Lunch, D=Dinner</w:t>
            </w:r>
          </w:p>
          <w:p w:rsidR="00000000" w:rsidDel="00000000" w:rsidP="00000000" w:rsidRDefault="00000000" w:rsidRPr="00000000" w14:paraId="0000025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9"/>
              </w:tabs>
              <w:spacing w:after="0" w:before="121" w:line="240" w:lineRule="auto"/>
              <w:ind w:left="149" w:right="0" w:hanging="145"/>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All local boat rental as mentioned in the program.</w:t>
            </w:r>
          </w:p>
          <w:p w:rsidR="00000000" w:rsidDel="00000000" w:rsidP="00000000" w:rsidRDefault="00000000" w:rsidRPr="00000000" w14:paraId="0000025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9"/>
              </w:tabs>
              <w:spacing w:after="0" w:before="40" w:line="240" w:lineRule="auto"/>
              <w:ind w:left="149" w:right="0" w:hanging="145"/>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02 days 01 night on SHARING  cruise in Ha Long Bay</w:t>
            </w:r>
          </w:p>
          <w:p w:rsidR="00000000" w:rsidDel="00000000" w:rsidP="00000000" w:rsidRDefault="00000000" w:rsidRPr="00000000" w14:paraId="0000025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9"/>
              </w:tabs>
              <w:spacing w:after="0" w:before="38" w:line="240" w:lineRule="auto"/>
              <w:ind w:left="149" w:right="0" w:hanging="145"/>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Traditional water puppet show</w:t>
            </w:r>
          </w:p>
          <w:p w:rsidR="00000000" w:rsidDel="00000000" w:rsidP="00000000" w:rsidRDefault="00000000" w:rsidRPr="00000000" w14:paraId="0000026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9"/>
              </w:tabs>
              <w:spacing w:after="0" w:before="40" w:line="240" w:lineRule="auto"/>
              <w:ind w:left="149" w:right="0" w:hanging="145"/>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Tra Que Cooking Class</w:t>
            </w:r>
          </w:p>
          <w:p w:rsidR="00000000" w:rsidDel="00000000" w:rsidP="00000000" w:rsidRDefault="00000000" w:rsidRPr="00000000" w14:paraId="0000026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9"/>
              </w:tabs>
              <w:spacing w:after="0" w:before="114" w:line="240" w:lineRule="auto"/>
              <w:ind w:left="149" w:right="0" w:hanging="145"/>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Transportation by private vehicle with A/C.</w:t>
            </w:r>
          </w:p>
          <w:p w:rsidR="00000000" w:rsidDel="00000000" w:rsidP="00000000" w:rsidRDefault="00000000" w:rsidRPr="00000000" w14:paraId="0000026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9"/>
              </w:tabs>
              <w:spacing w:after="0" w:before="121" w:line="240" w:lineRule="auto"/>
              <w:ind w:left="149" w:right="0" w:hanging="145"/>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All entrance fees and sightseeing as mentioned in</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the program.</w:t>
            </w:r>
          </w:p>
          <w:p w:rsidR="00000000" w:rsidDel="00000000" w:rsidP="00000000" w:rsidRDefault="00000000" w:rsidRPr="00000000" w14:paraId="0000026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9"/>
              </w:tabs>
              <w:spacing w:after="0" w:before="121" w:line="240" w:lineRule="auto"/>
              <w:ind w:left="149" w:right="0" w:hanging="145"/>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Local English speaking guide(s) as mentioned</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76" w:lineRule="auto"/>
              <w:ind w:left="4" w:right="22" w:firstLine="48"/>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(In house sharing English speaking guide on cruise in Halong Bay. If you need our private guide, please let us know, we will advise you any surcharge on cruise)</w:t>
            </w:r>
          </w:p>
          <w:p w:rsidR="00000000" w:rsidDel="00000000" w:rsidP="00000000" w:rsidRDefault="00000000" w:rsidRPr="00000000" w14:paraId="0000026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9"/>
              </w:tabs>
              <w:spacing w:after="0" w:before="6" w:line="240" w:lineRule="auto"/>
              <w:ind w:left="149" w:right="0" w:hanging="145"/>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Mineral water with 2 bottles of 500ml/ tour day/</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pax.</w:t>
            </w:r>
          </w:p>
        </w:tc>
        <w:tc>
          <w:tcPr/>
          <w:p w:rsidR="00000000" w:rsidDel="00000000" w:rsidP="00000000" w:rsidRDefault="00000000" w:rsidRPr="00000000" w14:paraId="0000026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9"/>
              </w:tabs>
              <w:spacing w:after="0" w:before="83" w:line="240" w:lineRule="auto"/>
              <w:ind w:left="149" w:right="0" w:hanging="145"/>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International flight tickets and airport taxes.</w:t>
            </w:r>
          </w:p>
          <w:p w:rsidR="00000000" w:rsidDel="00000000" w:rsidP="00000000" w:rsidRDefault="00000000" w:rsidRPr="00000000" w14:paraId="0000026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9"/>
              </w:tabs>
              <w:spacing w:after="0" w:before="41" w:line="240" w:lineRule="auto"/>
              <w:ind w:left="149" w:right="0" w:hanging="145"/>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Flight ticket Hanoi-Danang//Hue-Saigon</w:t>
            </w:r>
          </w:p>
          <w:p w:rsidR="00000000" w:rsidDel="00000000" w:rsidP="00000000" w:rsidRDefault="00000000" w:rsidRPr="00000000" w14:paraId="0000026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9"/>
              </w:tabs>
              <w:spacing w:after="0" w:before="39" w:line="276" w:lineRule="auto"/>
              <w:ind w:left="4" w:right="333"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Meals and drinks which are not mentioned in the program</w:t>
            </w:r>
          </w:p>
          <w:p w:rsidR="00000000" w:rsidDel="00000000" w:rsidP="00000000" w:rsidRDefault="00000000" w:rsidRPr="00000000" w14:paraId="0000026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9"/>
              </w:tabs>
              <w:spacing w:after="0" w:before="82" w:line="240" w:lineRule="auto"/>
              <w:ind w:left="149" w:right="0" w:hanging="145"/>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Drink &amp; Beverage in meals</w:t>
            </w:r>
          </w:p>
          <w:p w:rsidR="00000000" w:rsidDel="00000000" w:rsidP="00000000" w:rsidRDefault="00000000" w:rsidRPr="00000000" w14:paraId="0000026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9"/>
              </w:tabs>
              <w:spacing w:after="0" w:before="48" w:line="240" w:lineRule="auto"/>
              <w:ind w:left="149" w:right="0" w:hanging="145"/>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Optional tours</w:t>
            </w:r>
          </w:p>
          <w:p w:rsidR="00000000" w:rsidDel="00000000" w:rsidP="00000000" w:rsidRDefault="00000000" w:rsidRPr="00000000" w14:paraId="0000026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9"/>
              </w:tabs>
              <w:spacing w:after="0" w:before="45" w:line="240" w:lineRule="auto"/>
              <w:ind w:left="149" w:right="0" w:hanging="145"/>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Travel insurance (Please make sure that you buy</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insurance for your clients before they travel oversea)</w:t>
            </w:r>
          </w:p>
          <w:p w:rsidR="00000000" w:rsidDel="00000000" w:rsidP="00000000" w:rsidRDefault="00000000" w:rsidRPr="00000000" w14:paraId="0000026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9"/>
              </w:tabs>
              <w:spacing w:after="0" w:before="44" w:line="240" w:lineRule="auto"/>
              <w:ind w:left="149" w:right="0" w:hanging="145"/>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Visa arrangement &amp; Visa stamp at international gate</w:t>
            </w:r>
          </w:p>
          <w:p w:rsidR="00000000" w:rsidDel="00000000" w:rsidP="00000000" w:rsidRDefault="00000000" w:rsidRPr="00000000" w14:paraId="0000027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9"/>
              </w:tabs>
              <w:spacing w:after="0" w:before="115" w:line="240" w:lineRule="auto"/>
              <w:ind w:left="149" w:right="0" w:hanging="145"/>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TIPPING for local guide and van driver</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*1  pax: 15 USD/ pax/ day</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*2 - 4 pax: 10 USD/ pax/ day</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5 pax up: 6 USD/ pax/ day</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76"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*Suggested TIPPING for bellboy, boat crew, sampan driver: depend your satisfication</w:t>
            </w:r>
          </w:p>
          <w:p w:rsidR="00000000" w:rsidDel="00000000" w:rsidP="00000000" w:rsidRDefault="00000000" w:rsidRPr="00000000" w14:paraId="0000027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9"/>
              </w:tabs>
              <w:spacing w:after="0" w:before="0" w:line="258" w:lineRule="auto"/>
              <w:ind w:left="149" w:right="0" w:hanging="145"/>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Any services not clearly mentioned in the program</w:t>
            </w:r>
          </w:p>
        </w:tc>
      </w:tr>
    </w:tbl>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6"/>
        <w:tblW w:w="10188.0" w:type="dxa"/>
        <w:jc w:val="left"/>
        <w:tblInd w:w="231.0" w:type="dxa"/>
        <w:tblBorders>
          <w:top w:color="c4c4c4" w:space="0" w:sz="6" w:val="dotted"/>
          <w:left w:color="c4c4c4" w:space="0" w:sz="6" w:val="dotted"/>
          <w:bottom w:color="c4c4c4" w:space="0" w:sz="6" w:val="dotted"/>
          <w:right w:color="c4c4c4" w:space="0" w:sz="6" w:val="dotted"/>
          <w:insideH w:color="c4c4c4" w:space="0" w:sz="6" w:val="dotted"/>
          <w:insideV w:color="c4c4c4" w:space="0" w:sz="6" w:val="dotted"/>
        </w:tblBorders>
        <w:tblLayout w:type="fixed"/>
        <w:tblLook w:val="0000"/>
      </w:tblPr>
      <w:tblGrid>
        <w:gridCol w:w="5094"/>
        <w:gridCol w:w="5094"/>
        <w:tblGridChange w:id="0">
          <w:tblGrid>
            <w:gridCol w:w="5094"/>
            <w:gridCol w:w="5094"/>
          </w:tblGrid>
        </w:tblGridChange>
      </w:tblGrid>
      <w:tr>
        <w:trPr>
          <w:cantSplit w:val="0"/>
          <w:trHeight w:val="652" w:hRule="atLeast"/>
          <w:tblHeader w:val="0"/>
        </w:trPr>
        <w:tc>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1"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Incluidos</w:t>
            </w:r>
            <w:r w:rsidDel="00000000" w:rsidR="00000000" w:rsidRPr="00000000">
              <w:rPr>
                <w:rtl w:val="0"/>
              </w:rPr>
            </w:r>
          </w:p>
        </w:tc>
        <w:tc>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1" w:right="2"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Excluidos</w:t>
            </w:r>
            <w:r w:rsidDel="00000000" w:rsidR="00000000" w:rsidRPr="00000000">
              <w:rPr>
                <w:rtl w:val="0"/>
              </w:rPr>
            </w:r>
          </w:p>
        </w:tc>
      </w:tr>
      <w:tr>
        <w:trPr>
          <w:cantSplit w:val="0"/>
          <w:trHeight w:val="5940" w:hRule="atLeast"/>
          <w:tblHeader w:val="0"/>
        </w:trPr>
        <w:tc>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Alojamiento en la categoría elegida o similar (sujeto</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 disponibilidad)</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Comidas según lo mencionado en el programa: D=</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Desayuno, A= Almuerzo, C= Cena</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Alquiler de todos los barcos locales según lo</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mencionado en el programa</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Crucero de 1 noche en junco </w:t>
            </w:r>
            <w:r w:rsidDel="00000000" w:rsidR="00000000" w:rsidRPr="00000000">
              <w:rPr>
                <w:rFonts w:ascii="Cambria" w:cs="Cambria" w:eastAsia="Cambria" w:hAnsi="Cambria"/>
                <w:rtl w:val="0"/>
              </w:rPr>
              <w:t xml:space="preserve">no </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privado por la bahía de</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Ha Long</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Transporte en vehículo privado con aire</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acondicionado</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Espectáculo tradicional de marionetas acuáticas</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Clase de cocina Tra Que</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Entradas y visitas turísticas según lo mencionado en</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el programa</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Guía(s) local(es) de habla inglesa según lo</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mencionado</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(Guía de habla inglesa compartido en el crucero por la</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bahía de Ha Long. Si necesita nuestro guía privado,</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por favor, infórmenos y le informaremos sobre</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cualquier recargo).</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Agua mineral (2 botellas de 500 ml) por día de tour</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y persona.</w:t>
            </w:r>
          </w:p>
        </w:tc>
        <w:tc>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Billetes de avión internacionales e impuestos</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aeroportuarios.</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Billete de avión Hanói-Danang/Hue-Saigón</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Comidas y bebidas no mencionadas en el programa</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Bebidas incluidas en las comidas</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Excursiones opcionales</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Seguro de viaje (Asegúrese de contratar un seguro</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para sus clientes antes de viajar al extranjero)</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Gestión y sellado de visado en la puerta de</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embarque internacional</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PROPINAS para el guía local y el conductor de la</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furgoneta</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1 persona: 15 USD cada persona por día</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2-4 personas: 10 USD cada persona por día</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A partir de 5 personas: 6 USD cada persona por día</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*Propinas sugeridas para botones, tripulación del</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barco y conductor del sampán: según su satisfacción</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Cualquier servicio no mencionado claramente en el</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0"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programa</w:t>
            </w:r>
          </w:p>
        </w:tc>
      </w:tr>
    </w:tbl>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5">
      <w:pPr>
        <w:pStyle w:val="Heading1"/>
        <w:spacing w:before="1" w:lineRule="auto"/>
        <w:ind w:firstLine="231"/>
        <w:jc w:val="both"/>
        <w:rPr>
          <w:rFonts w:ascii="Cambria" w:cs="Cambria" w:eastAsia="Cambria" w:hAnsi="Cambria"/>
        </w:rPr>
      </w:pPr>
      <w:r w:rsidDel="00000000" w:rsidR="00000000" w:rsidRPr="00000000">
        <w:rPr>
          <w:rFonts w:ascii="Cambria" w:cs="Cambria" w:eastAsia="Cambria" w:hAnsi="Cambria"/>
          <w:rtl w:val="0"/>
        </w:rPr>
        <w:t xml:space="preserve">GENERAL TERMS &amp; CONDITIONS</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7">
      <w:pPr>
        <w:ind w:left="231" w:firstLine="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Remarks for check in and check out schedules</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1" w:right="458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Check in time: at hotel: after 14h00 – on cruise: before 12h00. Check out time: at hotel &amp; on cruise: before 12h00.</w:t>
      </w:r>
    </w:p>
    <w:p w:rsidR="00000000" w:rsidDel="00000000" w:rsidP="00000000" w:rsidRDefault="00000000" w:rsidRPr="00000000" w14:paraId="000002B9">
      <w:pPr>
        <w:pStyle w:val="Heading1"/>
        <w:spacing w:before="257" w:lineRule="auto"/>
        <w:ind w:firstLine="231"/>
        <w:jc w:val="both"/>
        <w:rPr>
          <w:rFonts w:ascii="Cambria" w:cs="Cambria" w:eastAsia="Cambria" w:hAnsi="Cambria"/>
        </w:rPr>
      </w:pPr>
      <w:r w:rsidDel="00000000" w:rsidR="00000000" w:rsidRPr="00000000">
        <w:rPr>
          <w:rFonts w:ascii="Cambria" w:cs="Cambria" w:eastAsia="Cambria" w:hAnsi="Cambria"/>
          <w:rtl w:val="0"/>
        </w:rPr>
        <w:t xml:space="preserve">Remarks for itinerary</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1" w:right="20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The itinerary and schedule are subject to change due to local traffic situations, weather conditions; flight, or any un-foreseen circumstances or local authority decision. LV Travel reserves full rights to replace all items with same values for guests.</w:t>
      </w:r>
    </w:p>
    <w:p w:rsidR="00000000" w:rsidDel="00000000" w:rsidP="00000000" w:rsidRDefault="00000000" w:rsidRPr="00000000" w14:paraId="000002BB">
      <w:pPr>
        <w:pStyle w:val="Heading1"/>
        <w:spacing w:before="256" w:lineRule="auto"/>
        <w:ind w:firstLine="231"/>
        <w:jc w:val="both"/>
        <w:rPr>
          <w:rFonts w:ascii="Cambria" w:cs="Cambria" w:eastAsia="Cambria" w:hAnsi="Cambria"/>
        </w:rPr>
      </w:pPr>
      <w:r w:rsidDel="00000000" w:rsidR="00000000" w:rsidRPr="00000000">
        <w:rPr>
          <w:rFonts w:ascii="Cambria" w:cs="Cambria" w:eastAsia="Cambria" w:hAnsi="Cambria"/>
          <w:rtl w:val="0"/>
        </w:rPr>
        <w:t xml:space="preserve">Remarks for meal</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1" w:right="200" w:firstLine="0"/>
        <w:jc w:val="both"/>
        <w:rPr>
          <w:rFonts w:ascii="Cambria" w:cs="Cambria" w:eastAsia="Cambria" w:hAnsi="Cambria"/>
          <w:b w:val="0"/>
          <w:bCs w:val="0"/>
          <w:i w:val="0"/>
          <w:iCs w:val="0"/>
          <w:smallCaps w:val="0"/>
          <w:strike w:val="0"/>
          <w:color w:val="000000"/>
          <w:sz w:val="22"/>
          <w:szCs w:val="22"/>
          <w:u w:val="none"/>
          <w:shd w:fill="auto" w:val="clear"/>
          <w:vertAlign w:val="baseline"/>
        </w:rPr>
        <w:sectPr>
          <w:type w:val="nextPage"/>
          <w:pgSz w:h="15840" w:w="12240" w:orient="portrait"/>
          <w:pgMar w:bottom="1140" w:top="1860" w:left="940" w:right="700" w:header="433" w:footer="951"/>
        </w:sect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Meals are fusion on local food with daily normal buffet breakfast at hotel. Guests should advise any special food preferences, allergies or dietary requirements at least one (1) week prior to the arrival date.</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E">
      <w:pPr>
        <w:pStyle w:val="Heading1"/>
        <w:ind w:firstLine="231"/>
        <w:rPr>
          <w:rFonts w:ascii="Cambria" w:cs="Cambria" w:eastAsia="Cambria" w:hAnsi="Cambria"/>
        </w:rPr>
      </w:pPr>
      <w:r w:rsidDel="00000000" w:rsidR="00000000" w:rsidRPr="00000000">
        <w:rPr>
          <w:rFonts w:ascii="Cambria" w:cs="Cambria" w:eastAsia="Cambria" w:hAnsi="Cambria"/>
          <w:rtl w:val="0"/>
        </w:rPr>
        <w:t xml:space="preserve">Remarks for the price</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1" w:right="203"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16 full paying pax group is granted one FOC based on half twin sharing room (exclusive of extra service). Please be aware that any changes in the itinerary due to unforeseen circumstances might result in increase in pricing.</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23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Any damage caused to all services during the stay shall be payable by the passengers.</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2">
      <w:pPr>
        <w:pStyle w:val="Heading1"/>
        <w:ind w:firstLine="231"/>
        <w:rPr>
          <w:rFonts w:ascii="Cambria" w:cs="Cambria" w:eastAsia="Cambria" w:hAnsi="Cambria"/>
        </w:rPr>
      </w:pPr>
      <w:r w:rsidDel="00000000" w:rsidR="00000000" w:rsidRPr="00000000">
        <w:rPr>
          <w:rFonts w:ascii="Cambria" w:cs="Cambria" w:eastAsia="Cambria" w:hAnsi="Cambria"/>
          <w:rtl w:val="0"/>
        </w:rPr>
        <w:t xml:space="preserve">Validity</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31" w:right="196"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5">
      <w:pPr>
        <w:pStyle w:val="Heading1"/>
        <w:spacing w:line="257" w:lineRule="auto"/>
        <w:ind w:firstLine="231"/>
        <w:rPr>
          <w:rFonts w:ascii="Cambria" w:cs="Cambria" w:eastAsia="Cambria" w:hAnsi="Cambria"/>
        </w:rPr>
      </w:pPr>
      <w:r w:rsidDel="00000000" w:rsidR="00000000" w:rsidRPr="00000000">
        <w:rPr>
          <w:rFonts w:ascii="Cambria" w:cs="Cambria" w:eastAsia="Cambria" w:hAnsi="Cambria"/>
          <w:rtl w:val="0"/>
        </w:rPr>
        <w:t xml:space="preserve">Payment method</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31" w:right="195"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Unless otherwise agreed by LV Travel, client’s payment shall be executed by </w:t>
      </w: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bank transfer</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to the LV travel’s bank account clearly noted in all the invoices. Every party shall take care of the transfer fees occurring with its relevant bank</w:t>
      </w:r>
    </w:p>
    <w:p w:rsidR="00000000" w:rsidDel="00000000" w:rsidP="00000000" w:rsidRDefault="00000000" w:rsidRPr="00000000" w14:paraId="000002C7">
      <w:pPr>
        <w:spacing w:before="251" w:line="257" w:lineRule="auto"/>
        <w:ind w:left="231" w:firstLine="0"/>
        <w:rPr>
          <w:rFonts w:ascii="Cambria" w:cs="Cambria" w:eastAsia="Cambria" w:hAnsi="Cambria"/>
        </w:rPr>
      </w:pPr>
      <w:r w:rsidDel="00000000" w:rsidR="00000000" w:rsidRPr="00000000">
        <w:rPr>
          <w:rFonts w:ascii="Cambria" w:cs="Cambria" w:eastAsia="Cambria" w:hAnsi="Cambria"/>
          <w:b w:val="1"/>
          <w:bCs w:val="1"/>
          <w:rtl w:val="0"/>
        </w:rPr>
        <w:t xml:space="preserve">Payment conditions for domestic or international flights </w:t>
      </w:r>
      <w:r w:rsidDel="00000000" w:rsidR="00000000" w:rsidRPr="00000000">
        <w:rPr>
          <w:rFonts w:ascii="Cambria" w:cs="Cambria" w:eastAsia="Cambria" w:hAnsi="Cambria"/>
          <w:rtl w:val="0"/>
        </w:rPr>
        <w:t xml:space="preserve">: We will check case by case</w:t>
      </w:r>
    </w:p>
    <w:p w:rsidR="00000000" w:rsidDel="00000000" w:rsidP="00000000" w:rsidRDefault="00000000" w:rsidRPr="00000000" w14:paraId="000002C8">
      <w:pPr>
        <w:pStyle w:val="Heading1"/>
        <w:spacing w:line="257" w:lineRule="auto"/>
        <w:ind w:firstLine="231"/>
        <w:rPr>
          <w:rFonts w:ascii="Cambria" w:cs="Cambria" w:eastAsia="Cambria" w:hAnsi="Cambria"/>
        </w:rPr>
      </w:pPr>
      <w:r w:rsidDel="00000000" w:rsidR="00000000" w:rsidRPr="00000000">
        <w:rPr>
          <w:rFonts w:ascii="Cambria" w:cs="Cambria" w:eastAsia="Cambria" w:hAnsi="Cambria"/>
          <w:rtl w:val="0"/>
        </w:rPr>
        <w:t xml:space="preserve">Payment conditions for land tour without flights:</w:t>
      </w:r>
    </w:p>
    <w:p w:rsidR="00000000" w:rsidDel="00000000" w:rsidP="00000000" w:rsidRDefault="00000000" w:rsidRPr="00000000" w14:paraId="000002C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9"/>
        </w:tabs>
        <w:spacing w:after="0" w:before="1" w:line="240" w:lineRule="auto"/>
        <w:ind w:left="231" w:right="201"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In general there is no Deposit required. LV Travel reserves its right to forward deposit requests from suppliers in case they occur</w:t>
      </w:r>
    </w:p>
    <w:p w:rsidR="00000000" w:rsidDel="00000000" w:rsidP="00000000" w:rsidRDefault="00000000" w:rsidRPr="00000000" w14:paraId="000002C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62"/>
        </w:tabs>
        <w:spacing w:after="0" w:before="0" w:line="240" w:lineRule="auto"/>
        <w:ind w:left="231" w:right="197"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The full payment of 100% of the total price must be transferred to the LV Travel account 30 days prior to the group arrival in Indochina, if not agreed otherwise.</w:t>
      </w:r>
    </w:p>
    <w:p w:rsidR="00000000" w:rsidDel="00000000" w:rsidP="00000000" w:rsidRDefault="00000000" w:rsidRPr="00000000" w14:paraId="000002CB">
      <w:pPr>
        <w:spacing w:before="1" w:line="257" w:lineRule="auto"/>
        <w:ind w:left="231" w:firstLine="0"/>
        <w:rPr>
          <w:rFonts w:ascii="Cambria" w:cs="Cambria" w:eastAsia="Cambria" w:hAnsi="Cambria"/>
        </w:rPr>
      </w:pPr>
      <w:r w:rsidDel="00000000" w:rsidR="00000000" w:rsidRPr="00000000">
        <w:rPr>
          <w:rFonts w:ascii="Cambria" w:cs="Cambria" w:eastAsia="Cambria" w:hAnsi="Cambria"/>
          <w:b w:val="1"/>
          <w:bCs w:val="1"/>
          <w:rtl w:val="0"/>
        </w:rPr>
        <w:t xml:space="preserve">Cancellation of domestic or international flights: </w:t>
      </w:r>
      <w:r w:rsidDel="00000000" w:rsidR="00000000" w:rsidRPr="00000000">
        <w:rPr>
          <w:rFonts w:ascii="Cambria" w:cs="Cambria" w:eastAsia="Cambria" w:hAnsi="Cambria"/>
          <w:rtl w:val="0"/>
        </w:rPr>
        <w:t xml:space="preserve">We will check case by case.</w:t>
      </w:r>
    </w:p>
    <w:p w:rsidR="00000000" w:rsidDel="00000000" w:rsidP="00000000" w:rsidRDefault="00000000" w:rsidRPr="00000000" w14:paraId="000002CC">
      <w:pPr>
        <w:pStyle w:val="Heading1"/>
        <w:spacing w:line="257" w:lineRule="auto"/>
        <w:ind w:left="279" w:firstLine="0"/>
        <w:rPr>
          <w:rFonts w:ascii="Cambria" w:cs="Cambria" w:eastAsia="Cambria" w:hAnsi="Cambria"/>
        </w:rPr>
      </w:pPr>
      <w:r w:rsidDel="00000000" w:rsidR="00000000" w:rsidRPr="00000000">
        <w:rPr>
          <w:rFonts w:ascii="Cambria" w:cs="Cambria" w:eastAsia="Cambria" w:hAnsi="Cambria"/>
          <w:rtl w:val="0"/>
        </w:rPr>
        <w:t xml:space="preserve">Cancellation policy for land tour without flights</w:t>
      </w:r>
    </w:p>
    <w:p w:rsidR="00000000" w:rsidDel="00000000" w:rsidP="00000000" w:rsidRDefault="00000000" w:rsidRPr="00000000" w14:paraId="000002C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53"/>
        </w:tabs>
        <w:spacing w:after="0" w:before="1" w:line="257" w:lineRule="auto"/>
        <w:ind w:left="353" w:right="0" w:hanging="122"/>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All cancellations should be made in writing and should be acknowledged by LV travel.</w:t>
      </w:r>
    </w:p>
    <w:p w:rsidR="00000000" w:rsidDel="00000000" w:rsidP="00000000" w:rsidRDefault="00000000" w:rsidRPr="00000000" w14:paraId="000002CE">
      <w:pPr>
        <w:spacing w:line="257" w:lineRule="auto"/>
        <w:ind w:left="231" w:firstLine="0"/>
        <w:rPr>
          <w:rFonts w:ascii="Cambria" w:cs="Cambria" w:eastAsia="Cambria" w:hAnsi="Cambria"/>
        </w:rPr>
      </w:pPr>
      <w:r w:rsidDel="00000000" w:rsidR="00000000" w:rsidRPr="00000000">
        <w:rPr>
          <w:rFonts w:ascii="Cambria" w:cs="Cambria" w:eastAsia="Cambria" w:hAnsi="Cambria"/>
          <w:rtl w:val="0"/>
        </w:rPr>
        <w:t xml:space="preserve">-Cancellation Rules for Land Tour, not apply for </w:t>
      </w:r>
      <w:r w:rsidDel="00000000" w:rsidR="00000000" w:rsidRPr="00000000">
        <w:rPr>
          <w:rFonts w:ascii="Cambria" w:cs="Cambria" w:eastAsia="Cambria" w:hAnsi="Cambria"/>
          <w:b w:val="1"/>
          <w:bCs w:val="1"/>
          <w:rtl w:val="0"/>
        </w:rPr>
        <w:t xml:space="preserve">domestic or international flights </w:t>
      </w:r>
      <w:r w:rsidDel="00000000" w:rsidR="00000000" w:rsidRPr="00000000">
        <w:rPr>
          <w:rFonts w:ascii="Cambria" w:cs="Cambria" w:eastAsia="Cambria" w:hAnsi="Cambria"/>
          <w:rtl w:val="0"/>
        </w:rPr>
        <w:t xml:space="preserve">(if any).</w:t>
      </w:r>
    </w:p>
    <w:p w:rsidR="00000000" w:rsidDel="00000000" w:rsidP="00000000" w:rsidRDefault="00000000" w:rsidRPr="00000000" w14:paraId="000002C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69"/>
        </w:tabs>
        <w:spacing w:after="0" w:before="2" w:line="240" w:lineRule="auto"/>
        <w:ind w:left="231" w:right="194"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Cancellation more than 45 days prior to the group arrival: No Charge. Deposit shall be deducted into the next bookings, except specified suppliers require cancellation fees</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8"/>
        </w:tabs>
        <w:spacing w:after="0" w:before="0" w:line="257" w:lineRule="auto"/>
        <w:ind w:left="418"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Cancellation more than 45 days prior to the group arrival: No Charge. Deposit shall be deducted into the next bookings, except specified suppliers require cancellation fees. </w:t>
        <w:br w:type="textWrapping"/>
        <w:t xml:space="preserve">- Cancellation between the 45th and 31st day prior to the group arrival: 25% of the total tour price.</w:t>
        <w:br w:type="textWrapping"/>
        <w:t xml:space="preserve">- Cancellation between the 30th and 23rd day prior to the group arrival: 30% of the total tour price.</w:t>
        <w:br w:type="textWrapping"/>
        <w:t xml:space="preserve">- Cancellation between the 22nd and 16th day prior to the group arrival: 40% of the total tour price.</w:t>
        <w:br w:type="textWrapping"/>
        <w:t xml:space="preserve">- Cancellation between the 15nd and 09th day prior to the group arrival: 60% of the total tour price.</w:t>
        <w:br w:type="textWrapping"/>
        <w:t xml:space="preserve">- Cancellation between the 08nd and 03rd day prior to the group arrival: 80% of the total tour price.</w:t>
        <w:br w:type="textWrapping"/>
        <w:t xml:space="preserve">- Cancellation between the 02nd and 0th day prior to the group arrival: 100% of the total tour price.</w:t>
        <w:br w:type="textWrapping"/>
      </w:r>
    </w:p>
    <w:p w:rsidR="00000000" w:rsidDel="00000000" w:rsidP="00000000" w:rsidRDefault="00000000" w:rsidRPr="00000000" w14:paraId="000002D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16"/>
        </w:tabs>
        <w:spacing w:after="0" w:before="2" w:line="240" w:lineRule="auto"/>
        <w:ind w:left="231" w:right="20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In case the tour participant(s) shorten or interrupt the tour of their own accord there will be no reimbursements.</w:t>
      </w:r>
    </w:p>
    <w:p w:rsidR="00000000" w:rsidDel="00000000" w:rsidP="00000000" w:rsidRDefault="00000000" w:rsidRPr="00000000" w14:paraId="000002D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75"/>
        </w:tabs>
        <w:spacing w:after="0" w:before="1" w:line="240" w:lineRule="auto"/>
        <w:ind w:left="231" w:right="195" w:firstLine="48.00000000000001"/>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Reduction in the number of passengers against requested bookings is considered and treated as cancellations.</w:t>
      </w:r>
    </w:p>
    <w:p w:rsidR="00000000" w:rsidDel="00000000" w:rsidP="00000000" w:rsidRDefault="00000000" w:rsidRPr="00000000" w14:paraId="000002D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17"/>
        </w:tabs>
        <w:spacing w:after="0" w:before="0" w:line="240" w:lineRule="auto"/>
        <w:ind w:left="231" w:right="197" w:firstLine="48.00000000000001"/>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If the balance of the tour invoice is not received by the deadline of 15days prior to the group arrival, LV Travel will reserve the right to cancel the reservation without indemnity or any reimbursement.</w:t>
      </w:r>
    </w:p>
    <w:p w:rsidR="00000000" w:rsidDel="00000000" w:rsidP="00000000" w:rsidRDefault="00000000" w:rsidRPr="00000000" w14:paraId="000002D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72"/>
        </w:tabs>
        <w:spacing w:after="0" w:before="0" w:line="240" w:lineRule="auto"/>
        <w:ind w:left="231" w:right="20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If LV Travel is forced to cancel the departure due to unforeseeable reasons, the participants will be fully reimbursed without intention to claim for any indemnities.</w:t>
      </w:r>
    </w:p>
    <w:p w:rsidR="00000000" w:rsidDel="00000000" w:rsidP="00000000" w:rsidRDefault="00000000" w:rsidRPr="00000000" w14:paraId="000002D5">
      <w:pPr>
        <w:rPr>
          <w:rFonts w:ascii="Cambria" w:cs="Cambria" w:eastAsia="Cambria" w:hAnsi="Cambria"/>
        </w:rPr>
      </w:pPr>
      <w:r w:rsidDel="00000000" w:rsidR="00000000" w:rsidRPr="00000000">
        <w:rPr>
          <w:rtl w:val="0"/>
        </w:rPr>
      </w:r>
    </w:p>
    <w:p w:rsidR="00000000" w:rsidDel="00000000" w:rsidP="00000000" w:rsidRDefault="00000000" w:rsidRPr="00000000" w14:paraId="000002D6">
      <w:pPr>
        <w:rPr>
          <w:rFonts w:ascii="Cambria" w:cs="Cambria" w:eastAsia="Cambria" w:hAnsi="Cambria"/>
        </w:rPr>
      </w:pPr>
      <w:r w:rsidDel="00000000" w:rsidR="00000000" w:rsidRPr="00000000">
        <w:rPr>
          <w:rtl w:val="0"/>
        </w:rPr>
      </w:r>
    </w:p>
    <w:p w:rsidR="00000000" w:rsidDel="00000000" w:rsidP="00000000" w:rsidRDefault="00000000" w:rsidRPr="00000000" w14:paraId="000002D7">
      <w:pPr>
        <w:jc w:val="both"/>
        <w:rPr>
          <w:rFonts w:ascii="Cambria" w:cs="Cambria" w:eastAsia="Cambria" w:hAnsi="Cambria"/>
          <w:b w:val="1"/>
          <w:bCs w:val="1"/>
        </w:rPr>
      </w:pPr>
      <w:bookmarkStart w:colFirst="0" w:colLast="0" w:name="_heading=h.pd9kt59i5k0b" w:id="2"/>
      <w:bookmarkEnd w:id="2"/>
      <w:r w:rsidDel="00000000" w:rsidR="00000000" w:rsidRPr="00000000">
        <w:rPr>
          <w:rFonts w:ascii="Cambria" w:cs="Cambria" w:eastAsia="Cambria" w:hAnsi="Cambria"/>
          <w:b w:val="1"/>
          <w:bCs w:val="1"/>
          <w:rtl w:val="0"/>
        </w:rPr>
        <w:t xml:space="preserve">TÉRMINOS Y CONDICIONES GENERALES</w:t>
      </w:r>
    </w:p>
    <w:p w:rsidR="00000000" w:rsidDel="00000000" w:rsidP="00000000" w:rsidRDefault="00000000" w:rsidRPr="00000000" w14:paraId="000002D8">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D9">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Información sobre los horarios de entrada y salida</w:t>
      </w:r>
    </w:p>
    <w:p w:rsidR="00000000" w:rsidDel="00000000" w:rsidP="00000000" w:rsidRDefault="00000000" w:rsidRPr="00000000" w14:paraId="000002DA">
      <w:pPr>
        <w:jc w:val="both"/>
        <w:rPr>
          <w:rFonts w:ascii="Cambria" w:cs="Cambria" w:eastAsia="Cambria" w:hAnsi="Cambria"/>
        </w:rPr>
      </w:pPr>
      <w:r w:rsidDel="00000000" w:rsidR="00000000" w:rsidRPr="00000000">
        <w:rPr>
          <w:rFonts w:ascii="Cambria" w:cs="Cambria" w:eastAsia="Cambria" w:hAnsi="Cambria"/>
          <w:rtl w:val="0"/>
        </w:rPr>
        <w:t xml:space="preserve">Hora de entrada: en el hotel: después de las 14:00 h - en el crucero: antes de las 12:00 h.</w:t>
      </w:r>
    </w:p>
    <w:p w:rsidR="00000000" w:rsidDel="00000000" w:rsidP="00000000" w:rsidRDefault="00000000" w:rsidRPr="00000000" w14:paraId="000002DB">
      <w:pPr>
        <w:jc w:val="both"/>
        <w:rPr>
          <w:rFonts w:ascii="Cambria" w:cs="Cambria" w:eastAsia="Cambria" w:hAnsi="Cambria"/>
        </w:rPr>
      </w:pPr>
      <w:r w:rsidDel="00000000" w:rsidR="00000000" w:rsidRPr="00000000">
        <w:rPr>
          <w:rFonts w:ascii="Cambria" w:cs="Cambria" w:eastAsia="Cambria" w:hAnsi="Cambria"/>
          <w:rtl w:val="0"/>
        </w:rPr>
        <w:t xml:space="preserve">Hora de salida: en el hotel y en el crucero: antes de las 12:00 h.</w:t>
      </w:r>
    </w:p>
    <w:p w:rsidR="00000000" w:rsidDel="00000000" w:rsidP="00000000" w:rsidRDefault="00000000" w:rsidRPr="00000000" w14:paraId="000002DC">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DD">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Información sobre el itinerario</w:t>
      </w:r>
    </w:p>
    <w:p w:rsidR="00000000" w:rsidDel="00000000" w:rsidP="00000000" w:rsidRDefault="00000000" w:rsidRPr="00000000" w14:paraId="000002DE">
      <w:pPr>
        <w:jc w:val="both"/>
        <w:rPr>
          <w:rFonts w:ascii="Cambria" w:cs="Cambria" w:eastAsia="Cambria" w:hAnsi="Cambria"/>
        </w:rPr>
      </w:pPr>
      <w:r w:rsidDel="00000000" w:rsidR="00000000" w:rsidRPr="00000000">
        <w:rPr>
          <w:rFonts w:ascii="Cambria" w:cs="Cambria" w:eastAsia="Cambria" w:hAnsi="Cambria"/>
          <w:rtl w:val="0"/>
        </w:rPr>
        <w:t xml:space="preserve">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rsidR="00000000" w:rsidDel="00000000" w:rsidP="00000000" w:rsidRDefault="00000000" w:rsidRPr="00000000" w14:paraId="000002DF">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E0">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Información sobre las comidas</w:t>
      </w:r>
    </w:p>
    <w:p w:rsidR="00000000" w:rsidDel="00000000" w:rsidP="00000000" w:rsidRDefault="00000000" w:rsidRPr="00000000" w14:paraId="000002E1">
      <w:pPr>
        <w:jc w:val="both"/>
        <w:rPr>
          <w:rFonts w:ascii="Cambria" w:cs="Cambria" w:eastAsia="Cambria" w:hAnsi="Cambria"/>
        </w:rPr>
      </w:pPr>
      <w:r w:rsidDel="00000000" w:rsidR="00000000" w:rsidRPr="00000000">
        <w:rPr>
          <w:rFonts w:ascii="Cambria" w:cs="Cambria" w:eastAsia="Cambria" w:hAnsi="Cambria"/>
          <w:rtl w:val="0"/>
        </w:rPr>
        <w:t xml:space="preserve">Las comidas son una fusión de platos locales con desayuno buffet diario en el hotel. Los huéspedes deben informar sobre cualquier preferencia alimentaria, alergia o requisito dietético especial con al menos una (1) semana de antelación a la fecha de llegada.</w:t>
      </w:r>
    </w:p>
    <w:p w:rsidR="00000000" w:rsidDel="00000000" w:rsidP="00000000" w:rsidRDefault="00000000" w:rsidRPr="00000000" w14:paraId="000002E2">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E3">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Información sobre el precio</w:t>
      </w:r>
    </w:p>
    <w:p w:rsidR="00000000" w:rsidDel="00000000" w:rsidP="00000000" w:rsidRDefault="00000000" w:rsidRPr="00000000" w14:paraId="000002E4">
      <w:pPr>
        <w:jc w:val="both"/>
        <w:rPr>
          <w:rFonts w:ascii="Cambria" w:cs="Cambria" w:eastAsia="Cambria" w:hAnsi="Cambria"/>
        </w:rPr>
      </w:pPr>
      <w:r w:rsidDel="00000000" w:rsidR="00000000" w:rsidRPr="00000000">
        <w:rPr>
          <w:rFonts w:ascii="Cambria" w:cs="Cambria" w:eastAsia="Cambria" w:hAnsi="Cambria"/>
          <w:rtl w:val="0"/>
        </w:rPr>
        <w:t xml:space="preserve">A los grupos de 16 personas que pagan la tarifa completa se les otorga una habitación compartida (sin incluir servicios adicionales).</w:t>
      </w:r>
    </w:p>
    <w:p w:rsidR="00000000" w:rsidDel="00000000" w:rsidP="00000000" w:rsidRDefault="00000000" w:rsidRPr="00000000" w14:paraId="000002E5">
      <w:pPr>
        <w:jc w:val="both"/>
        <w:rPr>
          <w:rFonts w:ascii="Cambria" w:cs="Cambria" w:eastAsia="Cambria" w:hAnsi="Cambria"/>
        </w:rPr>
      </w:pPr>
      <w:r w:rsidDel="00000000" w:rsidR="00000000" w:rsidRPr="00000000">
        <w:rPr>
          <w:rFonts w:ascii="Cambria" w:cs="Cambria" w:eastAsia="Cambria" w:hAnsi="Cambria"/>
          <w:rtl w:val="0"/>
        </w:rPr>
        <w:t xml:space="preserve">Tenga en cuenta que cualquier cambio en el itinerario debido a circunstancias imprevistas podría resultar en un aumento de precios.</w:t>
      </w:r>
    </w:p>
    <w:p w:rsidR="00000000" w:rsidDel="00000000" w:rsidP="00000000" w:rsidRDefault="00000000" w:rsidRPr="00000000" w14:paraId="000002E6">
      <w:pPr>
        <w:jc w:val="both"/>
        <w:rPr>
          <w:rFonts w:ascii="Cambria" w:cs="Cambria" w:eastAsia="Cambria" w:hAnsi="Cambria"/>
        </w:rPr>
      </w:pPr>
      <w:r w:rsidDel="00000000" w:rsidR="00000000" w:rsidRPr="00000000">
        <w:rPr>
          <w:rFonts w:ascii="Cambria" w:cs="Cambria" w:eastAsia="Cambria" w:hAnsi="Cambria"/>
          <w:rtl w:val="0"/>
        </w:rPr>
        <w:t xml:space="preserve">Cualquier daño causado a los servicios durante la estancia será responsabilidad de los pasajeros.</w:t>
      </w:r>
    </w:p>
    <w:p w:rsidR="00000000" w:rsidDel="00000000" w:rsidP="00000000" w:rsidRDefault="00000000" w:rsidRPr="00000000" w14:paraId="000002E7">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E8">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Validez</w:t>
      </w:r>
    </w:p>
    <w:p w:rsidR="00000000" w:rsidDel="00000000" w:rsidP="00000000" w:rsidRDefault="00000000" w:rsidRPr="00000000" w14:paraId="000002E9">
      <w:pPr>
        <w:jc w:val="both"/>
        <w:rPr>
          <w:rFonts w:ascii="Cambria" w:cs="Cambria" w:eastAsia="Cambria" w:hAnsi="Cambria"/>
        </w:rPr>
      </w:pPr>
      <w:r w:rsidDel="00000000" w:rsidR="00000000" w:rsidRPr="00000000">
        <w:rPr>
          <w:rFonts w:ascii="Cambria" w:cs="Cambria" w:eastAsia="Cambria" w:hAnsi="Cambria"/>
          <w:rtl w:val="0"/>
        </w:rPr>
        <w:t xml:space="preserve">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rsidR="00000000" w:rsidDel="00000000" w:rsidP="00000000" w:rsidRDefault="00000000" w:rsidRPr="00000000" w14:paraId="000002EA">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EB">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Método de pago</w:t>
      </w:r>
    </w:p>
    <w:p w:rsidR="00000000" w:rsidDel="00000000" w:rsidP="00000000" w:rsidRDefault="00000000" w:rsidRPr="00000000" w14:paraId="000002EC">
      <w:pPr>
        <w:jc w:val="both"/>
        <w:rPr>
          <w:rFonts w:ascii="Cambria" w:cs="Cambria" w:eastAsia="Cambria" w:hAnsi="Cambria"/>
        </w:rPr>
      </w:pPr>
      <w:r w:rsidDel="00000000" w:rsidR="00000000" w:rsidRPr="00000000">
        <w:rPr>
          <w:rFonts w:ascii="Cambria" w:cs="Cambria" w:eastAsia="Cambria" w:hAnsi="Cambria"/>
          <w:rtl w:val="0"/>
        </w:rPr>
        <w:t xml:space="preserve">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rsidR="00000000" w:rsidDel="00000000" w:rsidP="00000000" w:rsidRDefault="00000000" w:rsidRPr="00000000" w14:paraId="000002ED">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EE">
      <w:pPr>
        <w:jc w:val="both"/>
        <w:rPr>
          <w:rFonts w:ascii="Cambria" w:cs="Cambria" w:eastAsia="Cambria" w:hAnsi="Cambria"/>
        </w:rPr>
      </w:pPr>
      <w:r w:rsidDel="00000000" w:rsidR="00000000" w:rsidRPr="00000000">
        <w:rPr>
          <w:rFonts w:ascii="Cambria" w:cs="Cambria" w:eastAsia="Cambria" w:hAnsi="Cambria"/>
          <w:b w:val="1"/>
          <w:bCs w:val="1"/>
          <w:rtl w:val="0"/>
        </w:rPr>
        <w:t xml:space="preserve">Condiciones de pago para vuelos nacionales o internacionales:</w:t>
      </w:r>
      <w:r w:rsidDel="00000000" w:rsidR="00000000" w:rsidRPr="00000000">
        <w:rPr>
          <w:rFonts w:ascii="Cambria" w:cs="Cambria" w:eastAsia="Cambria" w:hAnsi="Cambria"/>
          <w:rtl w:val="0"/>
        </w:rPr>
        <w:t xml:space="preserve"> Se revisará cada caso individualmente.</w:t>
      </w:r>
    </w:p>
    <w:p w:rsidR="00000000" w:rsidDel="00000000" w:rsidP="00000000" w:rsidRDefault="00000000" w:rsidRPr="00000000" w14:paraId="000002EF">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Condiciones de pago para tours terrestres sin vuelos:</w:t>
      </w:r>
    </w:p>
    <w:p w:rsidR="00000000" w:rsidDel="00000000" w:rsidP="00000000" w:rsidRDefault="00000000" w:rsidRPr="00000000" w14:paraId="000002F0">
      <w:pPr>
        <w:jc w:val="both"/>
        <w:rPr>
          <w:rFonts w:ascii="Cambria" w:cs="Cambria" w:eastAsia="Cambria" w:hAnsi="Cambria"/>
        </w:rPr>
      </w:pPr>
      <w:r w:rsidDel="00000000" w:rsidR="00000000" w:rsidRPr="00000000">
        <w:rPr>
          <w:rFonts w:ascii="Cambria" w:cs="Cambria" w:eastAsia="Cambria" w:hAnsi="Cambria"/>
          <w:rtl w:val="0"/>
        </w:rPr>
        <w:t xml:space="preserve">- Generalmente, no se requiere depósito. LV Travel se reserva el derecho de reenviar las solicitudes de</w:t>
      </w:r>
    </w:p>
    <w:p w:rsidR="00000000" w:rsidDel="00000000" w:rsidP="00000000" w:rsidRDefault="00000000" w:rsidRPr="00000000" w14:paraId="000002F1">
      <w:pPr>
        <w:jc w:val="both"/>
        <w:rPr>
          <w:rFonts w:ascii="Cambria" w:cs="Cambria" w:eastAsia="Cambria" w:hAnsi="Cambria"/>
        </w:rPr>
      </w:pPr>
      <w:r w:rsidDel="00000000" w:rsidR="00000000" w:rsidRPr="00000000">
        <w:rPr>
          <w:rFonts w:ascii="Cambria" w:cs="Cambria" w:eastAsia="Cambria" w:hAnsi="Cambria"/>
          <w:rtl w:val="0"/>
        </w:rPr>
        <w:t xml:space="preserve">depósito de los proveedores en caso de que se produzcan.</w:t>
      </w:r>
    </w:p>
    <w:p w:rsidR="00000000" w:rsidDel="00000000" w:rsidP="00000000" w:rsidRDefault="00000000" w:rsidRPr="00000000" w14:paraId="000002F2">
      <w:pPr>
        <w:jc w:val="both"/>
        <w:rPr>
          <w:rFonts w:ascii="Cambria" w:cs="Cambria" w:eastAsia="Cambria" w:hAnsi="Cambria"/>
        </w:rPr>
      </w:pPr>
      <w:r w:rsidDel="00000000" w:rsidR="00000000" w:rsidRPr="00000000">
        <w:rPr>
          <w:rFonts w:ascii="Cambria" w:cs="Cambria" w:eastAsia="Cambria" w:hAnsi="Cambria"/>
          <w:rtl w:val="0"/>
        </w:rPr>
        <w:t xml:space="preserve">- El pago completo del 100% del precio total debe transferirse a la cuenta de LV Travel 30 días antes de la llegada del grupo a Indochina, salvo acuerdo en contrario.</w:t>
      </w:r>
    </w:p>
    <w:p w:rsidR="00000000" w:rsidDel="00000000" w:rsidP="00000000" w:rsidRDefault="00000000" w:rsidRPr="00000000" w14:paraId="000002F3">
      <w:pPr>
        <w:jc w:val="both"/>
        <w:rPr>
          <w:rFonts w:ascii="Cambria" w:cs="Cambria" w:eastAsia="Cambria" w:hAnsi="Cambria"/>
        </w:rPr>
      </w:pPr>
      <w:r w:rsidDel="00000000" w:rsidR="00000000" w:rsidRPr="00000000">
        <w:rPr>
          <w:rFonts w:ascii="Cambria" w:cs="Cambria" w:eastAsia="Cambria" w:hAnsi="Cambria"/>
          <w:b w:val="1"/>
          <w:bCs w:val="1"/>
          <w:rtl w:val="0"/>
        </w:rPr>
        <w:t xml:space="preserve">Cancelación de vuelos nacionales o internacionales:</w:t>
      </w:r>
      <w:r w:rsidDel="00000000" w:rsidR="00000000" w:rsidRPr="00000000">
        <w:rPr>
          <w:rFonts w:ascii="Cambria" w:cs="Cambria" w:eastAsia="Cambria" w:hAnsi="Cambria"/>
          <w:rtl w:val="0"/>
        </w:rPr>
        <w:t xml:space="preserve"> Se revisará cada caso individualmente.</w:t>
      </w:r>
    </w:p>
    <w:p w:rsidR="00000000" w:rsidDel="00000000" w:rsidP="00000000" w:rsidRDefault="00000000" w:rsidRPr="00000000" w14:paraId="000002F4">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Política de cancelación para tours terrestres sin vuelos</w:t>
      </w:r>
    </w:p>
    <w:p w:rsidR="00000000" w:rsidDel="00000000" w:rsidP="00000000" w:rsidRDefault="00000000" w:rsidRPr="00000000" w14:paraId="000002F5">
      <w:pPr>
        <w:jc w:val="both"/>
        <w:rPr>
          <w:rFonts w:ascii="Cambria" w:cs="Cambria" w:eastAsia="Cambria" w:hAnsi="Cambria"/>
        </w:rPr>
      </w:pPr>
      <w:r w:rsidDel="00000000" w:rsidR="00000000" w:rsidRPr="00000000">
        <w:rPr>
          <w:rFonts w:ascii="Cambria" w:cs="Cambria" w:eastAsia="Cambria" w:hAnsi="Cambria"/>
          <w:rtl w:val="0"/>
        </w:rPr>
        <w:t xml:space="preserve">- Todas las cancelaciones deben realizarse por escrito y LV Travel debe confirmar su recepción.</w:t>
      </w:r>
    </w:p>
    <w:p w:rsidR="00000000" w:rsidDel="00000000" w:rsidP="00000000" w:rsidRDefault="00000000" w:rsidRPr="00000000" w14:paraId="000002F6">
      <w:pPr>
        <w:jc w:val="both"/>
        <w:rPr>
          <w:rFonts w:ascii="Cambria" w:cs="Cambria" w:eastAsia="Cambria" w:hAnsi="Cambria"/>
        </w:rPr>
      </w:pPr>
      <w:r w:rsidDel="00000000" w:rsidR="00000000" w:rsidRPr="00000000">
        <w:rPr>
          <w:rFonts w:ascii="Cambria" w:cs="Cambria" w:eastAsia="Cambria" w:hAnsi="Cambria"/>
          <w:rtl w:val="0"/>
        </w:rPr>
        <w:t xml:space="preserve">- Las normas de cancelación para tours terrestres no aplican para vuelos nacionales o internacionales (si los hubiera).</w:t>
      </w:r>
    </w:p>
    <w:p w:rsidR="00000000" w:rsidDel="00000000" w:rsidP="00000000" w:rsidRDefault="00000000" w:rsidRPr="00000000" w14:paraId="000002F7">
      <w:pPr>
        <w:jc w:val="both"/>
        <w:rPr>
          <w:rFonts w:ascii="Cambria" w:cs="Cambria" w:eastAsia="Cambria" w:hAnsi="Cambria"/>
        </w:rPr>
      </w:pPr>
      <w:r w:rsidDel="00000000" w:rsidR="00000000" w:rsidRPr="00000000">
        <w:rPr>
          <w:rFonts w:ascii="Cambria" w:cs="Cambria" w:eastAsia="Cambria" w:hAnsi="Cambria"/>
          <w:rtl w:val="0"/>
        </w:rPr>
        <w:t xml:space="preserve">- Cancelación con más de 45 días de antelación a la llegada del grupo: Sin cargo. El depósito se descontará de las siguientes reservas, excepto en el caso de proveedores específicos que requieran cargos por cancelación.</w:t>
      </w:r>
    </w:p>
    <w:p w:rsidR="00000000" w:rsidDel="00000000" w:rsidP="00000000" w:rsidRDefault="00000000" w:rsidRPr="00000000" w14:paraId="000002F8">
      <w:pPr>
        <w:jc w:val="both"/>
        <w:rPr>
          <w:rFonts w:ascii="Cambria" w:cs="Cambria" w:eastAsia="Cambria" w:hAnsi="Cambria"/>
        </w:rPr>
      </w:pPr>
      <w:r w:rsidDel="00000000" w:rsidR="00000000" w:rsidRPr="00000000">
        <w:rPr>
          <w:rFonts w:ascii="Cambria" w:cs="Cambria" w:eastAsia="Cambria" w:hAnsi="Cambria"/>
          <w:rtl w:val="0"/>
        </w:rPr>
        <w:t xml:space="preserve">- Cancelación entre el 45 y el 31 días antes de la llegada del grupo: 25% del precio total del tour.</w:t>
      </w:r>
    </w:p>
    <w:p w:rsidR="00000000" w:rsidDel="00000000" w:rsidP="00000000" w:rsidRDefault="00000000" w:rsidRPr="00000000" w14:paraId="000002F9">
      <w:pPr>
        <w:jc w:val="both"/>
        <w:rPr>
          <w:rFonts w:ascii="Cambria" w:cs="Cambria" w:eastAsia="Cambria" w:hAnsi="Cambria"/>
        </w:rPr>
      </w:pPr>
      <w:r w:rsidDel="00000000" w:rsidR="00000000" w:rsidRPr="00000000">
        <w:rPr>
          <w:rFonts w:ascii="Cambria" w:cs="Cambria" w:eastAsia="Cambria" w:hAnsi="Cambria"/>
          <w:rtl w:val="0"/>
        </w:rPr>
        <w:t xml:space="preserve">- Cancelación entre el 30 y el 23 días antes de la llegada del grupo: 30% del precio total del tour.</w:t>
      </w:r>
    </w:p>
    <w:p w:rsidR="00000000" w:rsidDel="00000000" w:rsidP="00000000" w:rsidRDefault="00000000" w:rsidRPr="00000000" w14:paraId="000002FA">
      <w:pPr>
        <w:jc w:val="both"/>
        <w:rPr>
          <w:rFonts w:ascii="Cambria" w:cs="Cambria" w:eastAsia="Cambria" w:hAnsi="Cambria"/>
        </w:rPr>
      </w:pPr>
      <w:r w:rsidDel="00000000" w:rsidR="00000000" w:rsidRPr="00000000">
        <w:rPr>
          <w:rFonts w:ascii="Cambria" w:cs="Cambria" w:eastAsia="Cambria" w:hAnsi="Cambria"/>
          <w:rtl w:val="0"/>
        </w:rPr>
        <w:t xml:space="preserve">- Cancelación entre el 22 y el 16 días antes de la llegada del grupo: 40% del precio total del tour.</w:t>
      </w:r>
    </w:p>
    <w:p w:rsidR="00000000" w:rsidDel="00000000" w:rsidP="00000000" w:rsidRDefault="00000000" w:rsidRPr="00000000" w14:paraId="000002FB">
      <w:pPr>
        <w:jc w:val="both"/>
        <w:rPr>
          <w:rFonts w:ascii="Cambria" w:cs="Cambria" w:eastAsia="Cambria" w:hAnsi="Cambria"/>
        </w:rPr>
      </w:pPr>
      <w:r w:rsidDel="00000000" w:rsidR="00000000" w:rsidRPr="00000000">
        <w:rPr>
          <w:rFonts w:ascii="Cambria" w:cs="Cambria" w:eastAsia="Cambria" w:hAnsi="Cambria"/>
          <w:rtl w:val="0"/>
        </w:rPr>
        <w:t xml:space="preserve">- Cancelación entre el 15 y el 9 días antes de la llegada del grupo: 60% del precio total del tour.</w:t>
      </w:r>
    </w:p>
    <w:p w:rsidR="00000000" w:rsidDel="00000000" w:rsidP="00000000" w:rsidRDefault="00000000" w:rsidRPr="00000000" w14:paraId="000002FC">
      <w:pPr>
        <w:jc w:val="both"/>
        <w:rPr>
          <w:rFonts w:ascii="Cambria" w:cs="Cambria" w:eastAsia="Cambria" w:hAnsi="Cambria"/>
        </w:rPr>
      </w:pPr>
      <w:r w:rsidDel="00000000" w:rsidR="00000000" w:rsidRPr="00000000">
        <w:rPr>
          <w:rFonts w:ascii="Cambria" w:cs="Cambria" w:eastAsia="Cambria" w:hAnsi="Cambria"/>
          <w:rtl w:val="0"/>
        </w:rPr>
        <w:t xml:space="preserve">- Cancelación entre el 8 y el 3 días antes de la llegada del grupo: 80% del precio total del tour.</w:t>
      </w:r>
    </w:p>
    <w:p w:rsidR="00000000" w:rsidDel="00000000" w:rsidP="00000000" w:rsidRDefault="00000000" w:rsidRPr="00000000" w14:paraId="000002FD">
      <w:pPr>
        <w:jc w:val="both"/>
        <w:rPr>
          <w:rFonts w:ascii="Cambria" w:cs="Cambria" w:eastAsia="Cambria" w:hAnsi="Cambria"/>
        </w:rPr>
      </w:pPr>
      <w:r w:rsidDel="00000000" w:rsidR="00000000" w:rsidRPr="00000000">
        <w:rPr>
          <w:rFonts w:ascii="Cambria" w:cs="Cambria" w:eastAsia="Cambria" w:hAnsi="Cambria"/>
          <w:rtl w:val="0"/>
        </w:rPr>
        <w:t xml:space="preserve">- Cancelación entre el 2 y el 0 días antes de la llegada del grupo: 100% del precio total del tour.</w:t>
      </w:r>
    </w:p>
    <w:p w:rsidR="00000000" w:rsidDel="00000000" w:rsidP="00000000" w:rsidRDefault="00000000" w:rsidRPr="00000000" w14:paraId="000002FE">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FF">
      <w:pPr>
        <w:jc w:val="both"/>
        <w:rPr>
          <w:rFonts w:ascii="Cambria" w:cs="Cambria" w:eastAsia="Cambria" w:hAnsi="Cambria"/>
        </w:rPr>
      </w:pPr>
      <w:r w:rsidDel="00000000" w:rsidR="00000000" w:rsidRPr="00000000">
        <w:rPr>
          <w:rFonts w:ascii="Cambria" w:cs="Cambria" w:eastAsia="Cambria" w:hAnsi="Cambria"/>
          <w:rtl w:val="0"/>
        </w:rPr>
        <w:t xml:space="preserve">- En caso de que el/los participante(s) del tour acorten o interrumpan el tour por decisión propia, no se realizarán reembolsos. - La reducción del número de pasajeros respecto a las reservas solicitadas se considera una cancelación.</w:t>
      </w:r>
    </w:p>
    <w:p w:rsidR="00000000" w:rsidDel="00000000" w:rsidP="00000000" w:rsidRDefault="00000000" w:rsidRPr="00000000" w14:paraId="00000300">
      <w:pPr>
        <w:jc w:val="both"/>
        <w:rPr>
          <w:rFonts w:ascii="Cambria" w:cs="Cambria" w:eastAsia="Cambria" w:hAnsi="Cambria"/>
        </w:rPr>
      </w:pPr>
      <w:r w:rsidDel="00000000" w:rsidR="00000000" w:rsidRPr="00000000">
        <w:rPr>
          <w:rFonts w:ascii="Cambria" w:cs="Cambria" w:eastAsia="Cambria" w:hAnsi="Cambria"/>
          <w:rtl w:val="0"/>
        </w:rPr>
        <w:t xml:space="preserve">- Si el saldo de la factura del tour no se recibe dentro de los 15 días previos a la llegada del grupo, LV Travel se reserva el derecho de cancelar la reserva sin indemnización ni reembolso alguno.</w:t>
      </w:r>
    </w:p>
    <w:p w:rsidR="00000000" w:rsidDel="00000000" w:rsidP="00000000" w:rsidRDefault="00000000" w:rsidRPr="00000000" w14:paraId="00000301">
      <w:pPr>
        <w:jc w:val="both"/>
        <w:rPr>
          <w:rFonts w:ascii="Cambria" w:cs="Cambria" w:eastAsia="Cambria" w:hAnsi="Cambria"/>
        </w:rPr>
      </w:pPr>
      <w:r w:rsidDel="00000000" w:rsidR="00000000" w:rsidRPr="00000000">
        <w:rPr>
          <w:rFonts w:ascii="Cambria" w:cs="Cambria" w:eastAsia="Cambria" w:hAnsi="Cambria"/>
          <w:rtl w:val="0"/>
        </w:rPr>
        <w:t xml:space="preserve">- Si LV Travel se ve obligado a cancelar la salida por causas imprevistas, los participantes recibirán un reembolso completo sin derecho a reclamar indemnización alguna.</w:t>
      </w:r>
    </w:p>
    <w:p w:rsidR="00000000" w:rsidDel="00000000" w:rsidP="00000000" w:rsidRDefault="00000000" w:rsidRPr="00000000" w14:paraId="00000302">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303">
      <w:pPr>
        <w:rPr>
          <w:rFonts w:ascii="Cambria" w:cs="Cambria" w:eastAsia="Cambria" w:hAnsi="Cambria"/>
        </w:rPr>
      </w:pPr>
      <w:r w:rsidDel="00000000" w:rsidR="00000000" w:rsidRPr="00000000">
        <w:rPr>
          <w:rtl w:val="0"/>
        </w:rPr>
      </w:r>
    </w:p>
    <w:p w:rsidR="00000000" w:rsidDel="00000000" w:rsidP="00000000" w:rsidRDefault="00000000" w:rsidRPr="00000000" w14:paraId="00000304">
      <w:pPr>
        <w:rPr>
          <w:rFonts w:ascii="Cambria" w:cs="Cambria" w:eastAsia="Cambria" w:hAnsi="Cambria"/>
        </w:rPr>
      </w:pPr>
      <w:r w:rsidDel="00000000" w:rsidR="00000000" w:rsidRPr="00000000">
        <w:rPr>
          <w:rtl w:val="0"/>
        </w:rPr>
      </w:r>
    </w:p>
    <w:tbl>
      <w:tblPr>
        <w:tblStyle w:val="Table7"/>
        <w:tblW w:w="7571.0" w:type="dxa"/>
        <w:jc w:val="left"/>
        <w:tblInd w:w="131.0" w:type="dxa"/>
        <w:tblBorders>
          <w:top w:color="c4c4c4" w:space="0" w:sz="6" w:val="dotted"/>
          <w:left w:color="c4c4c4" w:space="0" w:sz="6" w:val="dotted"/>
          <w:bottom w:color="c4c4c4" w:space="0" w:sz="6" w:val="dotted"/>
          <w:right w:color="c4c4c4" w:space="0" w:sz="6" w:val="dotted"/>
          <w:insideH w:color="c4c4c4" w:space="0" w:sz="6" w:val="dotted"/>
          <w:insideV w:color="c4c4c4" w:space="0" w:sz="6" w:val="dotted"/>
        </w:tblBorders>
        <w:tblLayout w:type="fixed"/>
        <w:tblLook w:val="0000"/>
      </w:tblPr>
      <w:tblGrid>
        <w:gridCol w:w="3786"/>
        <w:gridCol w:w="3785"/>
        <w:tblGridChange w:id="0">
          <w:tblGrid>
            <w:gridCol w:w="3786"/>
            <w:gridCol w:w="3785"/>
          </w:tblGrid>
        </w:tblGridChange>
      </w:tblGrid>
      <w:tr>
        <w:trPr>
          <w:cantSplit w:val="0"/>
          <w:trHeight w:val="462" w:hRule="atLeast"/>
          <w:tblHeader w:val="0"/>
        </w:trPr>
        <w:tc>
          <w:tcPr>
            <w:gridSpan w:val="2"/>
            <w:shd w:fill="730707" w:val="clea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7"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22"/>
                <w:szCs w:val="22"/>
                <w:u w:val="none"/>
                <w:shd w:fill="auto" w:val="clear"/>
                <w:vertAlign w:val="baseline"/>
                <w:rtl w:val="0"/>
              </w:rPr>
              <w:t xml:space="preserve">Contact details</w:t>
            </w: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Hotline for sales (ms Moon)</w:t>
            </w:r>
          </w:p>
        </w:tc>
        <w:tc>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+84 888 905 286 (WA/viber/mobile)</w:t>
            </w:r>
          </w:p>
        </w:tc>
      </w:tr>
      <w:tr>
        <w:trPr>
          <w:cantSplit w:val="0"/>
          <w:trHeight w:val="479" w:hRule="atLeast"/>
          <w:tblHeader w:val="0"/>
        </w:trPr>
        <w:tc>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Hotline for operation (ms Anna Hanh)</w:t>
            </w:r>
          </w:p>
        </w:tc>
        <w:tc>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+84 983 096 032(WA/viber/mobile)</w:t>
            </w:r>
          </w:p>
        </w:tc>
      </w:tr>
      <w:tr>
        <w:trPr>
          <w:cantSplit w:val="0"/>
          <w:trHeight w:val="479" w:hRule="atLeast"/>
          <w:tblHeader w:val="0"/>
        </w:trPr>
        <w:tc>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General Manager Mr Len</w:t>
            </w:r>
          </w:p>
        </w:tc>
        <w:tc>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+84 989 200 116 (WA/viber/mobile)</w:t>
            </w:r>
          </w:p>
        </w:tc>
      </w:tr>
    </w:tbl>
    <w:p w:rsidR="00000000" w:rsidDel="00000000" w:rsidP="00000000" w:rsidRDefault="00000000" w:rsidRPr="00000000" w14:paraId="0000030D">
      <w:pPr>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30E">
      <w:pPr>
        <w:rPr>
          <w:rFonts w:ascii="Cambria" w:cs="Cambria" w:eastAsia="Cambria" w:hAnsi="Cambria"/>
        </w:rPr>
      </w:pPr>
      <w:r w:rsidDel="00000000" w:rsidR="00000000" w:rsidRPr="00000000">
        <w:rPr>
          <w:rtl w:val="0"/>
        </w:rPr>
      </w:r>
    </w:p>
    <w:tbl>
      <w:tblPr>
        <w:tblStyle w:val="Table8"/>
        <w:tblW w:w="8524.0" w:type="dxa"/>
        <w:jc w:val="left"/>
        <w:tblInd w:w="131.0" w:type="dxa"/>
        <w:tblBorders>
          <w:top w:color="c4c4c4" w:space="0" w:sz="6" w:val="dotted"/>
          <w:left w:color="c4c4c4" w:space="0" w:sz="6" w:val="dotted"/>
          <w:bottom w:color="c4c4c4" w:space="0" w:sz="6" w:val="dotted"/>
          <w:right w:color="c4c4c4" w:space="0" w:sz="6" w:val="dotted"/>
          <w:insideH w:color="c4c4c4" w:space="0" w:sz="6" w:val="dotted"/>
          <w:insideV w:color="c4c4c4" w:space="0" w:sz="6" w:val="dotted"/>
        </w:tblBorders>
        <w:tblLayout w:type="fixed"/>
        <w:tblLook w:val="0000"/>
      </w:tblPr>
      <w:tblGrid>
        <w:gridCol w:w="4555"/>
        <w:gridCol w:w="3969"/>
        <w:tblGridChange w:id="0">
          <w:tblGrid>
            <w:gridCol w:w="4555"/>
            <w:gridCol w:w="3969"/>
          </w:tblGrid>
        </w:tblGridChange>
      </w:tblGrid>
      <w:tr>
        <w:trPr>
          <w:cantSplit w:val="0"/>
          <w:trHeight w:val="462" w:hRule="atLeast"/>
          <w:tblHeader w:val="0"/>
        </w:trPr>
        <w:tc>
          <w:tcPr>
            <w:gridSpan w:val="2"/>
            <w:shd w:fill="730707" w:val="clea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7"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22"/>
                <w:szCs w:val="22"/>
                <w:u w:val="none"/>
                <w:shd w:fill="auto" w:val="clear"/>
                <w:vertAlign w:val="baseline"/>
                <w:rtl w:val="0"/>
              </w:rPr>
              <w:t xml:space="preserve">Contacto detallado</w:t>
            </w: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Línea directa de ventas (Sra. Moon)</w:t>
            </w:r>
          </w:p>
        </w:tc>
        <w:tc>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+84 888 905 286 (WA/Viber/móvil)</w:t>
            </w:r>
          </w:p>
        </w:tc>
      </w:tr>
      <w:tr>
        <w:trPr>
          <w:cantSplit w:val="0"/>
          <w:trHeight w:val="479" w:hRule="atLeast"/>
          <w:tblHeader w:val="0"/>
        </w:trPr>
        <w:tc>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Línea directa de operaciones (Sra. Anna Hanh)</w:t>
            </w:r>
          </w:p>
        </w:tc>
        <w:tc>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+84 983 096 032(WA/viber/ móvil)</w:t>
            </w:r>
          </w:p>
        </w:tc>
      </w:tr>
      <w:tr>
        <w:trPr>
          <w:cantSplit w:val="0"/>
          <w:trHeight w:val="479" w:hRule="atLeast"/>
          <w:tblHeader w:val="0"/>
        </w:trPr>
        <w:tc>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Gerente general, Sr. Len</w:t>
            </w:r>
          </w:p>
        </w:tc>
        <w:tc>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+84 989 200 116 (WA/viber/ móvil)</w:t>
            </w:r>
          </w:p>
        </w:tc>
      </w:tr>
    </w:tbl>
    <w:p w:rsidR="00000000" w:rsidDel="00000000" w:rsidP="00000000" w:rsidRDefault="00000000" w:rsidRPr="00000000" w14:paraId="00000317">
      <w:pPr>
        <w:rPr>
          <w:rFonts w:ascii="Cambria" w:cs="Cambria" w:eastAsia="Cambria" w:hAnsi="Cambria"/>
        </w:rPr>
      </w:pPr>
      <w:r w:rsidDel="00000000" w:rsidR="00000000" w:rsidRPr="00000000">
        <w:rPr>
          <w:rtl w:val="0"/>
        </w:rPr>
      </w:r>
    </w:p>
    <w:sectPr>
      <w:type w:val="nextPage"/>
      <w:pgSz w:h="15840" w:w="12240" w:orient="portrait"/>
      <w:pgMar w:bottom="1140" w:top="1860" w:left="940" w:right="700" w:header="433" w:footer="95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ourier New"/>
  <w:font w:name="Calade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adea" w:cs="Caladea" w:eastAsia="Caladea" w:hAnsi="Calade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410798</wp:posOffset>
          </wp:positionH>
          <wp:positionV relativeFrom="paragraph">
            <wp:posOffset>0</wp:posOffset>
          </wp:positionV>
          <wp:extent cx="5364311" cy="380271"/>
          <wp:effectExtent b="0" l="0" r="0" t="0"/>
          <wp:wrapNone/>
          <wp:docPr id="2039961818"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5364311" cy="380271"/>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adea" w:cs="Caladea" w:eastAsia="Caladea" w:hAnsi="Caladea"/>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410798</wp:posOffset>
          </wp:positionH>
          <wp:positionV relativeFrom="paragraph">
            <wp:posOffset>0</wp:posOffset>
          </wp:positionV>
          <wp:extent cx="5364311" cy="380271"/>
          <wp:effectExtent b="0" l="0" r="0" t="0"/>
          <wp:wrapNone/>
          <wp:docPr id="2039961826"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5364311" cy="380271"/>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adea" w:cs="Caladea" w:eastAsia="Caladea" w:hAnsi="Calade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adea" w:cs="Caladea" w:eastAsia="Caladea" w:hAnsi="Caladea"/>
        <w:b w:val="0"/>
        <w:bCs w:val="0"/>
        <w:i w:val="0"/>
        <w:iCs w:val="0"/>
        <w:smallCaps w:val="0"/>
        <w:strike w:val="0"/>
        <w:color w:val="000000"/>
        <w:sz w:val="22"/>
        <w:szCs w:val="22"/>
        <w:u w:val="none"/>
        <w:shd w:fill="auto" w:val="clear"/>
        <w:vertAlign w:val="baseline"/>
      </w:rPr>
    </w:pPr>
    <w:r w:rsidDel="00000000" w:rsidR="00000000" w:rsidRPr="00000000">
      <w:rPr>
        <w:rFonts w:ascii="Caladea" w:cs="Caladea" w:eastAsia="Caladea" w:hAnsi="Caladea"/>
        <w:b w:val="0"/>
        <w:bCs w:val="0"/>
        <w:i w:val="0"/>
        <w:iCs w:val="0"/>
        <w:smallCaps w:val="0"/>
        <w:strike w:val="0"/>
        <w:color w:val="000000"/>
        <w:sz w:val="22"/>
        <w:szCs w:val="22"/>
        <w:u w:val="none"/>
        <w:shd w:fill="auto" w:val="clear"/>
        <w:vertAlign w:val="baseline"/>
      </w:rPr>
      <w:drawing>
        <wp:inline distB="0" distT="0" distL="0" distR="0">
          <wp:extent cx="6457950" cy="736600"/>
          <wp:effectExtent b="0" l="0" r="0" t="0"/>
          <wp:docPr descr="Header" id="2039961825" name="image16.png"/>
          <a:graphic>
            <a:graphicData uri="http://schemas.openxmlformats.org/drawingml/2006/picture">
              <pic:pic>
                <pic:nvPicPr>
                  <pic:cNvPr descr="Header" id="0" name="image16.png"/>
                  <pic:cNvPicPr preferRelativeResize="0"/>
                </pic:nvPicPr>
                <pic:blipFill>
                  <a:blip r:embed="rId1"/>
                  <a:srcRect b="0" l="0" r="0" t="0"/>
                  <a:stretch>
                    <a:fillRect/>
                  </a:stretch>
                </pic:blipFill>
                <pic:spPr>
                  <a:xfrm>
                    <a:off x="0" y="0"/>
                    <a:ext cx="645795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426" w:right="0" w:firstLine="0"/>
      <w:jc w:val="left"/>
      <w:rPr>
        <w:rFonts w:ascii="Caladea" w:cs="Caladea" w:eastAsia="Caladea" w:hAnsi="Calade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adea" w:cs="Caladea" w:eastAsia="Caladea" w:hAnsi="Caladea"/>
        <w:b w:val="1"/>
        <w:bCs w:val="1"/>
        <w:i w:val="0"/>
        <w:iCs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adea" w:cs="Caladea" w:eastAsia="Caladea" w:hAnsi="Caladea"/>
        <w:b w:val="0"/>
        <w:bCs w:val="0"/>
        <w:i w:val="0"/>
        <w:iCs w:val="0"/>
        <w:smallCaps w:val="0"/>
        <w:strike w:val="0"/>
        <w:color w:val="000000"/>
        <w:sz w:val="20"/>
        <w:szCs w:val="20"/>
        <w:u w:val="none"/>
        <w:shd w:fill="auto" w:val="clear"/>
        <w:vertAlign w:val="baseline"/>
      </w:rPr>
    </w:pPr>
    <w:r w:rsidDel="00000000" w:rsidR="00000000" w:rsidRPr="00000000">
      <w:rPr>
        <w:rFonts w:ascii="Caladea" w:cs="Caladea" w:eastAsia="Caladea" w:hAnsi="Caladea"/>
        <w:b w:val="0"/>
        <w:bCs w:val="0"/>
        <w:i w:val="0"/>
        <w:iCs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310894</wp:posOffset>
              </wp:positionH>
              <wp:positionV relativeFrom="page">
                <wp:posOffset>274954</wp:posOffset>
              </wp:positionV>
              <wp:extent cx="7152640" cy="869950"/>
              <wp:effectExtent b="0" l="0" r="0" t="0"/>
              <wp:wrapNone/>
              <wp:docPr id="2039961803" name=""/>
              <a:graphic>
                <a:graphicData uri="http://schemas.microsoft.com/office/word/2010/wordprocessingGroup">
                  <wpg:wgp>
                    <wpg:cNvGrpSpPr/>
                    <wpg:grpSpPr>
                      <a:xfrm>
                        <a:off x="1769675" y="3345025"/>
                        <a:ext cx="7152640" cy="869950"/>
                        <a:chOff x="1769675" y="3345025"/>
                        <a:chExt cx="7152650" cy="869950"/>
                      </a:xfrm>
                    </wpg:grpSpPr>
                    <wpg:grpSp>
                      <wpg:cNvGrpSpPr/>
                      <wpg:grpSpPr>
                        <a:xfrm>
                          <a:off x="1769680" y="3345025"/>
                          <a:ext cx="7152640" cy="869950"/>
                          <a:chOff x="0" y="0"/>
                          <a:chExt cx="7152640" cy="869950"/>
                        </a:xfrm>
                      </wpg:grpSpPr>
                      <wps:wsp>
                        <wps:cNvSpPr/>
                        <wps:cNvPr id="3" name="Shape 3"/>
                        <wps:spPr>
                          <a:xfrm>
                            <a:off x="0" y="0"/>
                            <a:ext cx="7152625" cy="869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1" name="Shape 31"/>
                          <pic:cNvPicPr preferRelativeResize="0"/>
                        </pic:nvPicPr>
                        <pic:blipFill rotWithShape="1">
                          <a:blip r:embed="rId1">
                            <a:alphaModFix/>
                          </a:blip>
                          <a:srcRect b="0" l="0" r="0" t="0"/>
                          <a:stretch/>
                        </pic:blipFill>
                        <pic:spPr>
                          <a:xfrm>
                            <a:off x="212363" y="0"/>
                            <a:ext cx="6708109" cy="869950"/>
                          </a:xfrm>
                          <a:prstGeom prst="rect">
                            <a:avLst/>
                          </a:prstGeom>
                          <a:noFill/>
                          <a:ln>
                            <a:noFill/>
                          </a:ln>
                        </pic:spPr>
                      </pic:pic>
                      <wps:wsp>
                        <wps:cNvSpPr/>
                        <wps:cNvPr id="32" name="Shape 32"/>
                        <wps:spPr>
                          <a:xfrm>
                            <a:off x="0" y="29844"/>
                            <a:ext cx="7152640" cy="6350"/>
                          </a:xfrm>
                          <a:custGeom>
                            <a:rect b="b" l="l" r="r" t="t"/>
                            <a:pathLst>
                              <a:path extrusionOk="0" h="6350" w="7152640">
                                <a:moveTo>
                                  <a:pt x="7152132" y="0"/>
                                </a:moveTo>
                                <a:lnTo>
                                  <a:pt x="0" y="0"/>
                                </a:lnTo>
                                <a:lnTo>
                                  <a:pt x="0" y="6096"/>
                                </a:lnTo>
                                <a:lnTo>
                                  <a:pt x="7152132" y="6096"/>
                                </a:lnTo>
                                <a:lnTo>
                                  <a:pt x="7152132" y="0"/>
                                </a:lnTo>
                                <a:close/>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310894</wp:posOffset>
              </wp:positionH>
              <wp:positionV relativeFrom="page">
                <wp:posOffset>274954</wp:posOffset>
              </wp:positionV>
              <wp:extent cx="7152640" cy="869950"/>
              <wp:effectExtent b="0" l="0" r="0" t="0"/>
              <wp:wrapNone/>
              <wp:docPr id="2039961803" name="image34.png"/>
              <a:graphic>
                <a:graphicData uri="http://schemas.openxmlformats.org/drawingml/2006/picture">
                  <pic:pic>
                    <pic:nvPicPr>
                      <pic:cNvPr id="0" name="image34.png"/>
                      <pic:cNvPicPr preferRelativeResize="0"/>
                    </pic:nvPicPr>
                    <pic:blipFill>
                      <a:blip r:embed="rId2"/>
                      <a:srcRect/>
                      <a:stretch>
                        <a:fillRect/>
                      </a:stretch>
                    </pic:blipFill>
                    <pic:spPr>
                      <a:xfrm>
                        <a:off x="0" y="0"/>
                        <a:ext cx="7152640" cy="8699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231" w:hanging="159"/>
      </w:pPr>
      <w:rPr>
        <w:rFonts w:ascii="Caladea" w:cs="Caladea" w:eastAsia="Caladea" w:hAnsi="Caladea"/>
        <w:b w:val="0"/>
        <w:bCs w:val="0"/>
        <w:i w:val="0"/>
        <w:iCs w:val="0"/>
        <w:sz w:val="22"/>
        <w:szCs w:val="22"/>
      </w:rPr>
    </w:lvl>
    <w:lvl w:ilvl="1">
      <w:start w:val="0"/>
      <w:numFmt w:val="bullet"/>
      <w:lvlText w:val="•"/>
      <w:lvlJc w:val="left"/>
      <w:pPr>
        <w:ind w:left="1276" w:hanging="159"/>
      </w:pPr>
      <w:rPr/>
    </w:lvl>
    <w:lvl w:ilvl="2">
      <w:start w:val="0"/>
      <w:numFmt w:val="bullet"/>
      <w:lvlText w:val="•"/>
      <w:lvlJc w:val="left"/>
      <w:pPr>
        <w:ind w:left="2312" w:hanging="159"/>
      </w:pPr>
      <w:rPr/>
    </w:lvl>
    <w:lvl w:ilvl="3">
      <w:start w:val="0"/>
      <w:numFmt w:val="bullet"/>
      <w:lvlText w:val="•"/>
      <w:lvlJc w:val="left"/>
      <w:pPr>
        <w:ind w:left="3348" w:hanging="158.99999999999955"/>
      </w:pPr>
      <w:rPr/>
    </w:lvl>
    <w:lvl w:ilvl="4">
      <w:start w:val="0"/>
      <w:numFmt w:val="bullet"/>
      <w:lvlText w:val="•"/>
      <w:lvlJc w:val="left"/>
      <w:pPr>
        <w:ind w:left="4384" w:hanging="159"/>
      </w:pPr>
      <w:rPr/>
    </w:lvl>
    <w:lvl w:ilvl="5">
      <w:start w:val="0"/>
      <w:numFmt w:val="bullet"/>
      <w:lvlText w:val="•"/>
      <w:lvlJc w:val="left"/>
      <w:pPr>
        <w:ind w:left="5420" w:hanging="159"/>
      </w:pPr>
      <w:rPr/>
    </w:lvl>
    <w:lvl w:ilvl="6">
      <w:start w:val="0"/>
      <w:numFmt w:val="bullet"/>
      <w:lvlText w:val="•"/>
      <w:lvlJc w:val="left"/>
      <w:pPr>
        <w:ind w:left="6456" w:hanging="159"/>
      </w:pPr>
      <w:rPr/>
    </w:lvl>
    <w:lvl w:ilvl="7">
      <w:start w:val="0"/>
      <w:numFmt w:val="bullet"/>
      <w:lvlText w:val="•"/>
      <w:lvlJc w:val="left"/>
      <w:pPr>
        <w:ind w:left="7492" w:hanging="158.9999999999991"/>
      </w:pPr>
      <w:rPr/>
    </w:lvl>
    <w:lvl w:ilvl="8">
      <w:start w:val="0"/>
      <w:numFmt w:val="bullet"/>
      <w:lvlText w:val="•"/>
      <w:lvlJc w:val="left"/>
      <w:pPr>
        <w:ind w:left="8528" w:hanging="159"/>
      </w:pPr>
      <w:rPr/>
    </w:lvl>
  </w:abstractNum>
  <w:abstractNum w:abstractNumId="2">
    <w:lvl w:ilvl="0">
      <w:start w:val="0"/>
      <w:numFmt w:val="bullet"/>
      <w:lvlText w:val="•"/>
      <w:lvlJc w:val="left"/>
      <w:pPr>
        <w:ind w:left="4" w:hanging="147"/>
      </w:pPr>
      <w:rPr>
        <w:rFonts w:ascii="Georgia" w:cs="Georgia" w:eastAsia="Georgia" w:hAnsi="Georgia"/>
        <w:b w:val="0"/>
        <w:bCs w:val="0"/>
        <w:i w:val="0"/>
        <w:iCs w:val="0"/>
        <w:sz w:val="22"/>
        <w:szCs w:val="22"/>
      </w:rPr>
    </w:lvl>
    <w:lvl w:ilvl="1">
      <w:start w:val="0"/>
      <w:numFmt w:val="bullet"/>
      <w:lvlText w:val="•"/>
      <w:lvlJc w:val="left"/>
      <w:pPr>
        <w:ind w:left="507" w:hanging="147"/>
      </w:pPr>
      <w:rPr/>
    </w:lvl>
    <w:lvl w:ilvl="2">
      <w:start w:val="0"/>
      <w:numFmt w:val="bullet"/>
      <w:lvlText w:val="•"/>
      <w:lvlJc w:val="left"/>
      <w:pPr>
        <w:ind w:left="1015" w:hanging="147"/>
      </w:pPr>
      <w:rPr/>
    </w:lvl>
    <w:lvl w:ilvl="3">
      <w:start w:val="0"/>
      <w:numFmt w:val="bullet"/>
      <w:lvlText w:val="•"/>
      <w:lvlJc w:val="left"/>
      <w:pPr>
        <w:ind w:left="1523" w:hanging="146.99999999999977"/>
      </w:pPr>
      <w:rPr/>
    </w:lvl>
    <w:lvl w:ilvl="4">
      <w:start w:val="0"/>
      <w:numFmt w:val="bullet"/>
      <w:lvlText w:val="•"/>
      <w:lvlJc w:val="left"/>
      <w:pPr>
        <w:ind w:left="2031" w:hanging="147"/>
      </w:pPr>
      <w:rPr/>
    </w:lvl>
    <w:lvl w:ilvl="5">
      <w:start w:val="0"/>
      <w:numFmt w:val="bullet"/>
      <w:lvlText w:val="•"/>
      <w:lvlJc w:val="left"/>
      <w:pPr>
        <w:ind w:left="2539" w:hanging="147"/>
      </w:pPr>
      <w:rPr/>
    </w:lvl>
    <w:lvl w:ilvl="6">
      <w:start w:val="0"/>
      <w:numFmt w:val="bullet"/>
      <w:lvlText w:val="•"/>
      <w:lvlJc w:val="left"/>
      <w:pPr>
        <w:ind w:left="3047" w:hanging="147"/>
      </w:pPr>
      <w:rPr/>
    </w:lvl>
    <w:lvl w:ilvl="7">
      <w:start w:val="0"/>
      <w:numFmt w:val="bullet"/>
      <w:lvlText w:val="•"/>
      <w:lvlJc w:val="left"/>
      <w:pPr>
        <w:ind w:left="3555" w:hanging="147"/>
      </w:pPr>
      <w:rPr/>
    </w:lvl>
    <w:lvl w:ilvl="8">
      <w:start w:val="0"/>
      <w:numFmt w:val="bullet"/>
      <w:lvlText w:val="•"/>
      <w:lvlJc w:val="left"/>
      <w:pPr>
        <w:ind w:left="4063" w:hanging="147"/>
      </w:pPr>
      <w:rPr/>
    </w:lvl>
  </w:abstractNum>
  <w:abstractNum w:abstractNumId="3">
    <w:lvl w:ilvl="0">
      <w:start w:val="0"/>
      <w:numFmt w:val="bullet"/>
      <w:lvlText w:val="•"/>
      <w:lvlJc w:val="left"/>
      <w:pPr>
        <w:ind w:left="150" w:hanging="147"/>
      </w:pPr>
      <w:rPr>
        <w:rFonts w:ascii="Georgia" w:cs="Georgia" w:eastAsia="Georgia" w:hAnsi="Georgia"/>
        <w:b w:val="0"/>
        <w:bCs w:val="0"/>
        <w:i w:val="0"/>
        <w:iCs w:val="0"/>
        <w:sz w:val="22"/>
        <w:szCs w:val="22"/>
      </w:rPr>
    </w:lvl>
    <w:lvl w:ilvl="1">
      <w:start w:val="0"/>
      <w:numFmt w:val="bullet"/>
      <w:lvlText w:val="•"/>
      <w:lvlJc w:val="left"/>
      <w:pPr>
        <w:ind w:left="651" w:hanging="147.0000000000001"/>
      </w:pPr>
      <w:rPr/>
    </w:lvl>
    <w:lvl w:ilvl="2">
      <w:start w:val="0"/>
      <w:numFmt w:val="bullet"/>
      <w:lvlText w:val="•"/>
      <w:lvlJc w:val="left"/>
      <w:pPr>
        <w:ind w:left="1143" w:hanging="147"/>
      </w:pPr>
      <w:rPr/>
    </w:lvl>
    <w:lvl w:ilvl="3">
      <w:start w:val="0"/>
      <w:numFmt w:val="bullet"/>
      <w:lvlText w:val="•"/>
      <w:lvlJc w:val="left"/>
      <w:pPr>
        <w:ind w:left="1635" w:hanging="147"/>
      </w:pPr>
      <w:rPr/>
    </w:lvl>
    <w:lvl w:ilvl="4">
      <w:start w:val="0"/>
      <w:numFmt w:val="bullet"/>
      <w:lvlText w:val="•"/>
      <w:lvlJc w:val="left"/>
      <w:pPr>
        <w:ind w:left="2127" w:hanging="147"/>
      </w:pPr>
      <w:rPr/>
    </w:lvl>
    <w:lvl w:ilvl="5">
      <w:start w:val="0"/>
      <w:numFmt w:val="bullet"/>
      <w:lvlText w:val="•"/>
      <w:lvlJc w:val="left"/>
      <w:pPr>
        <w:ind w:left="2619" w:hanging="147"/>
      </w:pPr>
      <w:rPr/>
    </w:lvl>
    <w:lvl w:ilvl="6">
      <w:start w:val="0"/>
      <w:numFmt w:val="bullet"/>
      <w:lvlText w:val="•"/>
      <w:lvlJc w:val="left"/>
      <w:pPr>
        <w:ind w:left="3111" w:hanging="146.99999999999955"/>
      </w:pPr>
      <w:rPr/>
    </w:lvl>
    <w:lvl w:ilvl="7">
      <w:start w:val="0"/>
      <w:numFmt w:val="bullet"/>
      <w:lvlText w:val="•"/>
      <w:lvlJc w:val="left"/>
      <w:pPr>
        <w:ind w:left="3603" w:hanging="147"/>
      </w:pPr>
      <w:rPr/>
    </w:lvl>
    <w:lvl w:ilvl="8">
      <w:start w:val="0"/>
      <w:numFmt w:val="bullet"/>
      <w:lvlText w:val="•"/>
      <w:lvlJc w:val="left"/>
      <w:pPr>
        <w:ind w:left="4095" w:hanging="147"/>
      </w:pPr>
      <w:rPr/>
    </w:lvl>
  </w:abstractNum>
  <w:abstractNum w:abstractNumId="4">
    <w:lvl w:ilvl="0">
      <w:start w:val="0"/>
      <w:numFmt w:val="bullet"/>
      <w:lvlText w:val="✔"/>
      <w:lvlJc w:val="left"/>
      <w:pPr>
        <w:ind w:left="951" w:hanging="284.0000000000001"/>
      </w:pPr>
      <w:rPr>
        <w:rFonts w:ascii="Noto Sans Symbols" w:cs="Noto Sans Symbols" w:eastAsia="Noto Sans Symbols" w:hAnsi="Noto Sans Symbols"/>
        <w:b w:val="0"/>
        <w:bCs w:val="0"/>
        <w:i w:val="0"/>
        <w:iCs w:val="0"/>
        <w:color w:val="212121"/>
        <w:sz w:val="22"/>
        <w:szCs w:val="22"/>
      </w:rPr>
    </w:lvl>
    <w:lvl w:ilvl="1">
      <w:start w:val="0"/>
      <w:numFmt w:val="bullet"/>
      <w:lvlText w:val="▪"/>
      <w:lvlJc w:val="left"/>
      <w:pPr>
        <w:ind w:left="2602" w:hanging="212"/>
      </w:pPr>
      <w:rPr>
        <w:rFonts w:ascii="Noto Sans Symbols" w:cs="Noto Sans Symbols" w:eastAsia="Noto Sans Symbols" w:hAnsi="Noto Sans Symbols"/>
        <w:b w:val="0"/>
        <w:bCs w:val="0"/>
        <w:i w:val="0"/>
        <w:iCs w:val="0"/>
        <w:sz w:val="22"/>
        <w:szCs w:val="22"/>
      </w:rPr>
    </w:lvl>
    <w:lvl w:ilvl="2">
      <w:start w:val="0"/>
      <w:numFmt w:val="bullet"/>
      <w:lvlText w:val="•"/>
      <w:lvlJc w:val="left"/>
      <w:pPr>
        <w:ind w:left="3488" w:hanging="212"/>
      </w:pPr>
      <w:rPr/>
    </w:lvl>
    <w:lvl w:ilvl="3">
      <w:start w:val="0"/>
      <w:numFmt w:val="bullet"/>
      <w:lvlText w:val="•"/>
      <w:lvlJc w:val="left"/>
      <w:pPr>
        <w:ind w:left="4377" w:hanging="212"/>
      </w:pPr>
      <w:rPr/>
    </w:lvl>
    <w:lvl w:ilvl="4">
      <w:start w:val="0"/>
      <w:numFmt w:val="bullet"/>
      <w:lvlText w:val="•"/>
      <w:lvlJc w:val="left"/>
      <w:pPr>
        <w:ind w:left="5266" w:hanging="212"/>
      </w:pPr>
      <w:rPr/>
    </w:lvl>
    <w:lvl w:ilvl="5">
      <w:start w:val="0"/>
      <w:numFmt w:val="bullet"/>
      <w:lvlText w:val="•"/>
      <w:lvlJc w:val="left"/>
      <w:pPr>
        <w:ind w:left="6155" w:hanging="212"/>
      </w:pPr>
      <w:rPr/>
    </w:lvl>
    <w:lvl w:ilvl="6">
      <w:start w:val="0"/>
      <w:numFmt w:val="bullet"/>
      <w:lvlText w:val="•"/>
      <w:lvlJc w:val="left"/>
      <w:pPr>
        <w:ind w:left="7044" w:hanging="212.0000000000009"/>
      </w:pPr>
      <w:rPr/>
    </w:lvl>
    <w:lvl w:ilvl="7">
      <w:start w:val="0"/>
      <w:numFmt w:val="bullet"/>
      <w:lvlText w:val="•"/>
      <w:lvlJc w:val="left"/>
      <w:pPr>
        <w:ind w:left="7933" w:hanging="212.0000000000009"/>
      </w:pPr>
      <w:rPr/>
    </w:lvl>
    <w:lvl w:ilvl="8">
      <w:start w:val="0"/>
      <w:numFmt w:val="bullet"/>
      <w:lvlText w:val="•"/>
      <w:lvlJc w:val="left"/>
      <w:pPr>
        <w:ind w:left="8822" w:hanging="212"/>
      </w:pPr>
      <w:rPr/>
    </w:lvl>
  </w:abstractNum>
  <w:abstractNum w:abstractNumId="5">
    <w:lvl w:ilvl="0">
      <w:start w:val="1"/>
      <w:numFmt w:val="bullet"/>
      <w:lvlText w:val="✔"/>
      <w:lvlJc w:val="left"/>
      <w:pPr>
        <w:ind w:left="1530" w:hanging="360"/>
      </w:pPr>
      <w:rPr>
        <w:rFonts w:ascii="Noto Sans Symbols" w:cs="Noto Sans Symbols" w:eastAsia="Noto Sans Symbols" w:hAnsi="Noto Sans Symbols"/>
      </w:rPr>
    </w:lvl>
    <w:lvl w:ilvl="1">
      <w:start w:val="1"/>
      <w:numFmt w:val="bullet"/>
      <w:lvlText w:val="o"/>
      <w:lvlJc w:val="left"/>
      <w:pPr>
        <w:ind w:left="2250" w:hanging="360"/>
      </w:pPr>
      <w:rPr>
        <w:rFonts w:ascii="Courier New" w:cs="Courier New" w:eastAsia="Courier New" w:hAnsi="Courier New"/>
      </w:rPr>
    </w:lvl>
    <w:lvl w:ilvl="2">
      <w:start w:val="1"/>
      <w:numFmt w:val="bullet"/>
      <w:lvlText w:val="▪"/>
      <w:lvlJc w:val="left"/>
      <w:pPr>
        <w:ind w:left="2970" w:hanging="360"/>
      </w:pPr>
      <w:rPr>
        <w:rFonts w:ascii="Noto Sans Symbols" w:cs="Noto Sans Symbols" w:eastAsia="Noto Sans Symbols" w:hAnsi="Noto Sans Symbols"/>
      </w:rPr>
    </w:lvl>
    <w:lvl w:ilvl="3">
      <w:start w:val="1"/>
      <w:numFmt w:val="bullet"/>
      <w:lvlText w:val="●"/>
      <w:lvlJc w:val="left"/>
      <w:pPr>
        <w:ind w:left="3690" w:hanging="360"/>
      </w:pPr>
      <w:rPr>
        <w:rFonts w:ascii="Noto Sans Symbols" w:cs="Noto Sans Symbols" w:eastAsia="Noto Sans Symbols" w:hAnsi="Noto Sans Symbols"/>
      </w:rPr>
    </w:lvl>
    <w:lvl w:ilvl="4">
      <w:start w:val="1"/>
      <w:numFmt w:val="bullet"/>
      <w:lvlText w:val="o"/>
      <w:lvlJc w:val="left"/>
      <w:pPr>
        <w:ind w:left="4410" w:hanging="360"/>
      </w:pPr>
      <w:rPr>
        <w:rFonts w:ascii="Courier New" w:cs="Courier New" w:eastAsia="Courier New" w:hAnsi="Courier New"/>
      </w:rPr>
    </w:lvl>
    <w:lvl w:ilvl="5">
      <w:start w:val="1"/>
      <w:numFmt w:val="bullet"/>
      <w:lvlText w:val="▪"/>
      <w:lvlJc w:val="left"/>
      <w:pPr>
        <w:ind w:left="5130" w:hanging="360"/>
      </w:pPr>
      <w:rPr>
        <w:rFonts w:ascii="Noto Sans Symbols" w:cs="Noto Sans Symbols" w:eastAsia="Noto Sans Symbols" w:hAnsi="Noto Sans Symbols"/>
      </w:rPr>
    </w:lvl>
    <w:lvl w:ilvl="6">
      <w:start w:val="1"/>
      <w:numFmt w:val="bullet"/>
      <w:lvlText w:val="●"/>
      <w:lvlJc w:val="left"/>
      <w:pPr>
        <w:ind w:left="5850" w:hanging="360"/>
      </w:pPr>
      <w:rPr>
        <w:rFonts w:ascii="Noto Sans Symbols" w:cs="Noto Sans Symbols" w:eastAsia="Noto Sans Symbols" w:hAnsi="Noto Sans Symbols"/>
      </w:rPr>
    </w:lvl>
    <w:lvl w:ilvl="7">
      <w:start w:val="1"/>
      <w:numFmt w:val="bullet"/>
      <w:lvlText w:val="o"/>
      <w:lvlJc w:val="left"/>
      <w:pPr>
        <w:ind w:left="6570" w:hanging="360"/>
      </w:pPr>
      <w:rPr>
        <w:rFonts w:ascii="Courier New" w:cs="Courier New" w:eastAsia="Courier New" w:hAnsi="Courier New"/>
      </w:rPr>
    </w:lvl>
    <w:lvl w:ilvl="8">
      <w:start w:val="1"/>
      <w:numFmt w:val="bullet"/>
      <w:lvlText w:val="▪"/>
      <w:lvlJc w:val="left"/>
      <w:pPr>
        <w:ind w:left="7290" w:hanging="360"/>
      </w:pPr>
      <w:rPr>
        <w:rFonts w:ascii="Noto Sans Symbols" w:cs="Noto Sans Symbols" w:eastAsia="Noto Sans Symbols" w:hAnsi="Noto Sans Symbols"/>
      </w:rPr>
    </w:lvl>
  </w:abstractNum>
  <w:abstractNum w:abstractNumId="6">
    <w:lvl w:ilvl="0">
      <w:start w:val="1"/>
      <w:numFmt w:val="bullet"/>
      <w:lvlText w:val="▪"/>
      <w:lvlJc w:val="left"/>
      <w:pPr>
        <w:ind w:left="1530" w:hanging="360"/>
      </w:pPr>
      <w:rPr>
        <w:rFonts w:ascii="Noto Sans Symbols" w:cs="Noto Sans Symbols" w:eastAsia="Noto Sans Symbols" w:hAnsi="Noto Sans Symbols"/>
      </w:rPr>
    </w:lvl>
    <w:lvl w:ilvl="1">
      <w:start w:val="1"/>
      <w:numFmt w:val="bullet"/>
      <w:lvlText w:val="o"/>
      <w:lvlJc w:val="left"/>
      <w:pPr>
        <w:ind w:left="2250" w:hanging="360"/>
      </w:pPr>
      <w:rPr>
        <w:rFonts w:ascii="Courier New" w:cs="Courier New" w:eastAsia="Courier New" w:hAnsi="Courier New"/>
      </w:rPr>
    </w:lvl>
    <w:lvl w:ilvl="2">
      <w:start w:val="1"/>
      <w:numFmt w:val="bullet"/>
      <w:lvlText w:val="▪"/>
      <w:lvlJc w:val="left"/>
      <w:pPr>
        <w:ind w:left="2970" w:hanging="360"/>
      </w:pPr>
      <w:rPr>
        <w:rFonts w:ascii="Noto Sans Symbols" w:cs="Noto Sans Symbols" w:eastAsia="Noto Sans Symbols" w:hAnsi="Noto Sans Symbols"/>
      </w:rPr>
    </w:lvl>
    <w:lvl w:ilvl="3">
      <w:start w:val="1"/>
      <w:numFmt w:val="bullet"/>
      <w:lvlText w:val="●"/>
      <w:lvlJc w:val="left"/>
      <w:pPr>
        <w:ind w:left="3690" w:hanging="360"/>
      </w:pPr>
      <w:rPr>
        <w:rFonts w:ascii="Noto Sans Symbols" w:cs="Noto Sans Symbols" w:eastAsia="Noto Sans Symbols" w:hAnsi="Noto Sans Symbols"/>
      </w:rPr>
    </w:lvl>
    <w:lvl w:ilvl="4">
      <w:start w:val="1"/>
      <w:numFmt w:val="bullet"/>
      <w:lvlText w:val="o"/>
      <w:lvlJc w:val="left"/>
      <w:pPr>
        <w:ind w:left="4410" w:hanging="360"/>
      </w:pPr>
      <w:rPr>
        <w:rFonts w:ascii="Courier New" w:cs="Courier New" w:eastAsia="Courier New" w:hAnsi="Courier New"/>
      </w:rPr>
    </w:lvl>
    <w:lvl w:ilvl="5">
      <w:start w:val="1"/>
      <w:numFmt w:val="bullet"/>
      <w:lvlText w:val="▪"/>
      <w:lvlJc w:val="left"/>
      <w:pPr>
        <w:ind w:left="5130" w:hanging="360"/>
      </w:pPr>
      <w:rPr>
        <w:rFonts w:ascii="Noto Sans Symbols" w:cs="Noto Sans Symbols" w:eastAsia="Noto Sans Symbols" w:hAnsi="Noto Sans Symbols"/>
      </w:rPr>
    </w:lvl>
    <w:lvl w:ilvl="6">
      <w:start w:val="1"/>
      <w:numFmt w:val="bullet"/>
      <w:lvlText w:val="●"/>
      <w:lvlJc w:val="left"/>
      <w:pPr>
        <w:ind w:left="5850" w:hanging="360"/>
      </w:pPr>
      <w:rPr>
        <w:rFonts w:ascii="Noto Sans Symbols" w:cs="Noto Sans Symbols" w:eastAsia="Noto Sans Symbols" w:hAnsi="Noto Sans Symbols"/>
      </w:rPr>
    </w:lvl>
    <w:lvl w:ilvl="7">
      <w:start w:val="1"/>
      <w:numFmt w:val="bullet"/>
      <w:lvlText w:val="o"/>
      <w:lvlJc w:val="left"/>
      <w:pPr>
        <w:ind w:left="6570" w:hanging="360"/>
      </w:pPr>
      <w:rPr>
        <w:rFonts w:ascii="Courier New" w:cs="Courier New" w:eastAsia="Courier New" w:hAnsi="Courier New"/>
      </w:rPr>
    </w:lvl>
    <w:lvl w:ilvl="8">
      <w:start w:val="1"/>
      <w:numFmt w:val="bullet"/>
      <w:lvlText w:val="▪"/>
      <w:lvlJc w:val="left"/>
      <w:pPr>
        <w:ind w:left="729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adea" w:cs="Caladea" w:eastAsia="Caladea" w:hAnsi="Caladea"/>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231"/>
    </w:pPr>
    <w:rPr>
      <w:b w:val="1"/>
      <w:bCs w:val="1"/>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spacing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ind w:left="36"/>
      <w:jc w:val="center"/>
    </w:pPr>
    <w:rPr>
      <w:b w:val="1"/>
      <w:bCs w:val="1"/>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style>
  <w:style w:type="paragraph" w:styleId="ListParagraph">
    <w:name w:val="List Paragraph"/>
    <w:basedOn w:val="Normal"/>
    <w:uiPriority w:val="1"/>
    <w:qFormat w:val="1"/>
    <w:pPr>
      <w:ind w:left="231"/>
    </w:pPr>
  </w:style>
  <w:style w:type="paragraph" w:styleId="TableParagraph" w:customStyle="1">
    <w:name w:val="Table Paragraph"/>
    <w:basedOn w:val="Normal"/>
    <w:uiPriority w:val="1"/>
    <w:qFormat w:val="1"/>
    <w:pPr>
      <w:spacing w:before="93"/>
      <w:ind w:left="1"/>
      <w:jc w:val="center"/>
    </w:pPr>
  </w:style>
  <w:style w:type="paragraph" w:styleId="Header">
    <w:name w:val="header"/>
    <w:basedOn w:val="Normal"/>
    <w:link w:val="HeaderChar"/>
    <w:unhideWhenUsed w:val="1"/>
    <w:rsid w:val="006C2E54"/>
    <w:pPr>
      <w:tabs>
        <w:tab w:val="center" w:pos="4680"/>
        <w:tab w:val="right" w:pos="9360"/>
      </w:tabs>
    </w:pPr>
  </w:style>
  <w:style w:type="character" w:styleId="HeaderChar" w:customStyle="1">
    <w:name w:val="Header Char"/>
    <w:basedOn w:val="DefaultParagraphFont"/>
    <w:link w:val="Header"/>
    <w:rsid w:val="006C2E54"/>
    <w:rPr>
      <w:rFonts w:ascii="Caladea" w:cs="Caladea" w:eastAsia="Caladea" w:hAnsi="Caladea"/>
    </w:rPr>
  </w:style>
  <w:style w:type="paragraph" w:styleId="Footer">
    <w:name w:val="footer"/>
    <w:basedOn w:val="Normal"/>
    <w:link w:val="FooterChar"/>
    <w:uiPriority w:val="99"/>
    <w:unhideWhenUsed w:val="1"/>
    <w:rsid w:val="006C2E54"/>
    <w:pPr>
      <w:tabs>
        <w:tab w:val="center" w:pos="4680"/>
        <w:tab w:val="right" w:pos="9360"/>
      </w:tabs>
    </w:pPr>
  </w:style>
  <w:style w:type="character" w:styleId="FooterChar" w:customStyle="1">
    <w:name w:val="Footer Char"/>
    <w:basedOn w:val="DefaultParagraphFont"/>
    <w:link w:val="Footer"/>
    <w:uiPriority w:val="99"/>
    <w:rsid w:val="006C2E54"/>
    <w:rPr>
      <w:rFonts w:ascii="Caladea" w:cs="Caladea" w:eastAsia="Caladea" w:hAnsi="Caladea"/>
    </w:rPr>
  </w:style>
  <w:style w:type="character" w:styleId="Heading3Char" w:customStyle="1">
    <w:name w:val="Heading 3 Char"/>
    <w:basedOn w:val="DefaultParagraphFont"/>
    <w:link w:val="Heading3"/>
    <w:uiPriority w:val="9"/>
    <w:semiHidden w:val="1"/>
    <w:rsid w:val="00222447"/>
    <w:rPr>
      <w:rFonts w:asciiTheme="majorHAnsi" w:cstheme="majorBidi" w:eastAsiaTheme="majorEastAsia" w:hAnsiTheme="majorHAnsi"/>
      <w:color w:val="243f60" w:themeColor="accent1" w:themeShade="00007F"/>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image" Target="media/image18.jpg"/><Relationship Id="rId21" Type="http://schemas.openxmlformats.org/officeDocument/2006/relationships/image" Target="media/image4.jpg"/><Relationship Id="rId24" Type="http://schemas.openxmlformats.org/officeDocument/2006/relationships/image" Target="media/image9.jpg"/><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26" Type="http://schemas.openxmlformats.org/officeDocument/2006/relationships/image" Target="media/image14.jpg"/><Relationship Id="rId25" Type="http://schemas.openxmlformats.org/officeDocument/2006/relationships/image" Target="media/image10.jpg"/><Relationship Id="rId28" Type="http://schemas.openxmlformats.org/officeDocument/2006/relationships/image" Target="media/image3.jpg"/><Relationship Id="rId27" Type="http://schemas.openxmlformats.org/officeDocument/2006/relationships/image" Target="media/image15.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9.png"/><Relationship Id="rId7" Type="http://schemas.openxmlformats.org/officeDocument/2006/relationships/image" Target="media/image34.png"/><Relationship Id="rId8" Type="http://schemas.openxmlformats.org/officeDocument/2006/relationships/image" Target="media/image23.jpg"/><Relationship Id="rId31" Type="http://schemas.openxmlformats.org/officeDocument/2006/relationships/image" Target="media/image5.jpg"/><Relationship Id="rId30" Type="http://schemas.openxmlformats.org/officeDocument/2006/relationships/image" Target="media/image13.jpg"/><Relationship Id="rId11" Type="http://schemas.openxmlformats.org/officeDocument/2006/relationships/header" Target="header1.xml"/><Relationship Id="rId33" Type="http://schemas.openxmlformats.org/officeDocument/2006/relationships/footer" Target="footer2.xml"/><Relationship Id="rId10" Type="http://schemas.openxmlformats.org/officeDocument/2006/relationships/image" Target="media/image12.jpg"/><Relationship Id="rId32" Type="http://schemas.openxmlformats.org/officeDocument/2006/relationships/header" Target="header2.xml"/><Relationship Id="rId13" Type="http://schemas.openxmlformats.org/officeDocument/2006/relationships/image" Target="media/image25.jpg"/><Relationship Id="rId12" Type="http://schemas.openxmlformats.org/officeDocument/2006/relationships/footer" Target="footer1.xml"/><Relationship Id="rId15" Type="http://schemas.openxmlformats.org/officeDocument/2006/relationships/image" Target="media/image7.jpg"/><Relationship Id="rId14" Type="http://schemas.openxmlformats.org/officeDocument/2006/relationships/image" Target="media/image2.jpg"/><Relationship Id="rId17" Type="http://schemas.openxmlformats.org/officeDocument/2006/relationships/image" Target="media/image37.jpg"/><Relationship Id="rId16" Type="http://schemas.openxmlformats.org/officeDocument/2006/relationships/image" Target="media/image21.jpg"/><Relationship Id="rId19" Type="http://schemas.openxmlformats.org/officeDocument/2006/relationships/image" Target="media/image38.jpg"/><Relationship Id="rId18" Type="http://schemas.openxmlformats.org/officeDocument/2006/relationships/image" Target="media/image36.jpg"/></Relationships>
</file>

<file path=word/_rels/fontTable.xml.rels><?xml version="1.0" encoding="UTF-8" standalone="yes"?><Relationships xmlns="http://schemas.openxmlformats.org/package/2006/relationships"><Relationship Id="rId1" Type="http://schemas.openxmlformats.org/officeDocument/2006/relationships/font" Target="fonts/Caladea-regular.ttf"/><Relationship Id="rId2" Type="http://schemas.openxmlformats.org/officeDocument/2006/relationships/font" Target="fonts/Caladea-bold.ttf"/><Relationship Id="rId3" Type="http://schemas.openxmlformats.org/officeDocument/2006/relationships/font" Target="fonts/Caladea-italic.ttf"/><Relationship Id="rId4" Type="http://schemas.openxmlformats.org/officeDocument/2006/relationships/font" Target="fonts/Calade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39.jpg"/><Relationship Id="rId2"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JJCZYkYZDYK0xmLJybOynS9FrQ==">CgMxLjAyDmguNGhwZHBuYWx4NW0yMg5oLjZ0YTgza2Fsa2hqZTIOaC5wZDlrdDU5aTVrMGI4AHIhMWwtcUJhQ00zc0hiUDRYOGdYYU5pM3BkOFcwV3V0TFFK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2025-12-29T07:42:00Z</dcterms:created>
  <dc:creator>admin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2024-05-06T00:00:00Z</vt:filetime>
  </property>
  <property fmtid="{D5CDD505-2E9C-101B-9397-08002B2CF9AE}" pid="3" name="Creator">
    <vt:lpwstr>Microsoft® Word for Microsoft 365</vt:lpwstr>
  </property>
  <property fmtid="{D5CDD505-2E9C-101B-9397-08002B2CF9AE}" pid="4" name="LastSaved">
    <vt:filetime>2024-05-06T00:00:00Z</vt:filetime>
  </property>
  <property fmtid="{D5CDD505-2E9C-101B-9397-08002B2CF9AE}" pid="5" name="Producer">
    <vt:lpwstr>3-Heights(TM) PDF Security Shell 4.8.25.2 (http://www.pdf-tools.com)</vt:lpwstr>
  </property>
</Properties>
</file>